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0BDCF7" w14:textId="77777777" w:rsidR="000719BB" w:rsidRDefault="000719BB" w:rsidP="00004D95">
      <w:pPr>
        <w:pStyle w:val="Titul1"/>
      </w:pPr>
    </w:p>
    <w:p w14:paraId="3828C23A" w14:textId="77777777" w:rsidR="003254A3" w:rsidRPr="000719BB" w:rsidRDefault="00FD501F" w:rsidP="006C2343">
      <w:pPr>
        <w:pStyle w:val="Titul2"/>
      </w:pPr>
      <w:r>
        <w:t>Příloha č. 3 c)</w:t>
      </w:r>
    </w:p>
    <w:p w14:paraId="0EB00463" w14:textId="77777777" w:rsidR="003254A3" w:rsidRDefault="003254A3" w:rsidP="00AD0C7B">
      <w:pPr>
        <w:pStyle w:val="Titul2"/>
      </w:pPr>
    </w:p>
    <w:p w14:paraId="11A5113A" w14:textId="77777777" w:rsidR="00AD0C7B" w:rsidRDefault="00FD501F" w:rsidP="006C2343">
      <w:pPr>
        <w:pStyle w:val="Titul1"/>
      </w:pPr>
      <w:r>
        <w:t xml:space="preserve">Zvláštní </w:t>
      </w:r>
      <w:r w:rsidR="00AD0C7B">
        <w:t>technické podmínky</w:t>
      </w:r>
    </w:p>
    <w:p w14:paraId="04928796" w14:textId="77777777" w:rsidR="00AD0C7B" w:rsidRDefault="00AD0C7B" w:rsidP="00EB46E5">
      <w:pPr>
        <w:pStyle w:val="Titul2"/>
      </w:pPr>
    </w:p>
    <w:p w14:paraId="04682ABC" w14:textId="2491CDCB" w:rsidR="00FD501F" w:rsidRPr="00CC1A0B" w:rsidRDefault="001B28F1" w:rsidP="00EA3D02">
      <w:pPr>
        <w:pStyle w:val="Titul2"/>
      </w:pPr>
      <w:r w:rsidRPr="004143F3">
        <w:t>Projektová d</w:t>
      </w:r>
      <w:r w:rsidR="00E82C07" w:rsidRPr="004143F3">
        <w:t xml:space="preserve">okumentace pro povolení </w:t>
      </w:r>
      <w:r w:rsidRPr="004143F3">
        <w:t>stavby</w:t>
      </w:r>
      <w:r w:rsidR="00C463CC" w:rsidRPr="004143F3">
        <w:t xml:space="preserve"> </w:t>
      </w:r>
      <w:r w:rsidR="00FD501F" w:rsidRPr="004143F3">
        <w:br/>
        <w:t>Projektová dokumentace pro provádění stavby</w:t>
      </w:r>
      <w:r w:rsidR="00C463CC" w:rsidRPr="004143F3">
        <w:t xml:space="preserve"> </w:t>
      </w:r>
      <w:r w:rsidR="007218BD" w:rsidRPr="004143F3">
        <w:br/>
      </w:r>
      <w:r w:rsidR="00B01845" w:rsidRPr="004143F3">
        <w:t>D</w:t>
      </w:r>
      <w:r w:rsidR="007218BD" w:rsidRPr="004143F3">
        <w:t>ozor</w:t>
      </w:r>
      <w:r w:rsidR="00B01845" w:rsidRPr="004143F3">
        <w:t xml:space="preserve"> projektanta</w:t>
      </w:r>
    </w:p>
    <w:p w14:paraId="2B3C2C57" w14:textId="77777777" w:rsidR="00BF07F6" w:rsidRDefault="00BF07F6" w:rsidP="00FD501F">
      <w:pPr>
        <w:pStyle w:val="Titul2"/>
      </w:pPr>
    </w:p>
    <w:p w14:paraId="3E7DC85E" w14:textId="77777777" w:rsidR="00FD501F" w:rsidRDefault="00FD501F" w:rsidP="00FD501F">
      <w:pPr>
        <w:pStyle w:val="Titul2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209246EC788241DFBF9003F39EC25040"/>
        </w:placeholder>
        <w:text w:multiLine="1"/>
      </w:sdtPr>
      <w:sdtEndPr>
        <w:rPr>
          <w:rStyle w:val="Standardnpsmoodstavce"/>
          <w:b w:val="0"/>
          <w:sz w:val="24"/>
        </w:rPr>
      </w:sdtEndPr>
      <w:sdtContent>
        <w:p w14:paraId="7A7C91EA" w14:textId="3F1CB711" w:rsidR="00DB6CED" w:rsidRPr="007D2F5D" w:rsidRDefault="006E5CC5" w:rsidP="00DB6CED">
          <w:pPr>
            <w:pStyle w:val="Tituldatum"/>
          </w:pPr>
          <w:r w:rsidRPr="007D2F5D">
            <w:rPr>
              <w:rStyle w:val="Nzevakce"/>
            </w:rPr>
            <w:t>„</w:t>
          </w:r>
          <w:r w:rsidR="004143F3" w:rsidRPr="007D2F5D">
            <w:rPr>
              <w:rStyle w:val="Nzevakce"/>
            </w:rPr>
            <w:t xml:space="preserve">Rekonstrukce výpravní budovy v žst. Teplice v </w:t>
          </w:r>
          <w:r w:rsidR="007D2F5D" w:rsidRPr="007D2F5D">
            <w:rPr>
              <w:rStyle w:val="Nzevakce"/>
            </w:rPr>
            <w:t>Čechách“ 2. etapa</w:t>
          </w:r>
        </w:p>
      </w:sdtContent>
    </w:sdt>
    <w:p w14:paraId="17F6C10F" w14:textId="77777777" w:rsidR="006B2318" w:rsidRPr="007D2F5D" w:rsidRDefault="006B2318" w:rsidP="007218BD">
      <w:pPr>
        <w:pStyle w:val="Tituldatum"/>
      </w:pPr>
    </w:p>
    <w:p w14:paraId="70592A72" w14:textId="77777777" w:rsidR="00807E58" w:rsidRPr="007D2F5D" w:rsidRDefault="00807E58" w:rsidP="007218BD">
      <w:pPr>
        <w:pStyle w:val="Tituldatum"/>
      </w:pPr>
    </w:p>
    <w:p w14:paraId="27BE5AFD" w14:textId="77777777" w:rsidR="0006702B" w:rsidRDefault="0006702B" w:rsidP="007218BD">
      <w:pPr>
        <w:pStyle w:val="Tituldatum"/>
      </w:pPr>
    </w:p>
    <w:p w14:paraId="225FC53C" w14:textId="77777777" w:rsidR="00AC246C" w:rsidRPr="007D2F5D" w:rsidRDefault="00AC246C" w:rsidP="007218BD">
      <w:pPr>
        <w:pStyle w:val="Tituldatum"/>
      </w:pPr>
    </w:p>
    <w:p w14:paraId="4CB57440" w14:textId="77777777" w:rsidR="00807E58" w:rsidRPr="007D2F5D" w:rsidRDefault="00807E58" w:rsidP="007218BD">
      <w:pPr>
        <w:pStyle w:val="Tituldatum"/>
      </w:pPr>
    </w:p>
    <w:p w14:paraId="68399B02" w14:textId="6471497A" w:rsidR="00B507F3" w:rsidRPr="006C2343" w:rsidRDefault="006C2343" w:rsidP="006C2343">
      <w:pPr>
        <w:pStyle w:val="Tituldatum"/>
      </w:pPr>
      <w:r w:rsidRPr="007D2F5D">
        <w:t xml:space="preserve">Datum vydání: </w:t>
      </w:r>
      <w:r w:rsidRPr="007D2F5D">
        <w:tab/>
      </w:r>
      <w:r w:rsidR="007D2F5D">
        <w:t>3</w:t>
      </w:r>
      <w:r w:rsidR="00875F3F" w:rsidRPr="007D2F5D">
        <w:t xml:space="preserve">. </w:t>
      </w:r>
      <w:r w:rsidR="007D2F5D">
        <w:t>12</w:t>
      </w:r>
      <w:r w:rsidR="00875F3F" w:rsidRPr="007D2F5D">
        <w:t>. 202</w:t>
      </w:r>
      <w:r w:rsidR="004127D3" w:rsidRPr="007D2F5D">
        <w:t>4</w:t>
      </w:r>
    </w:p>
    <w:p w14:paraId="15922AFF" w14:textId="404F313F" w:rsidR="00225A0E" w:rsidRDefault="00826B7B" w:rsidP="00524FFC">
      <w:pPr>
        <w:pStyle w:val="Titul1"/>
      </w:pPr>
      <w:r>
        <w:br w:type="page"/>
      </w:r>
    </w:p>
    <w:p w14:paraId="3C448CDC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4A5E91DD" w14:textId="719596D8" w:rsidR="003445EA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85254515" w:history="1">
        <w:r w:rsidR="003445EA" w:rsidRPr="00C33CD7">
          <w:rPr>
            <w:rStyle w:val="Hypertextovodkaz"/>
          </w:rPr>
          <w:t>SEZNAM ZKRATEK</w:t>
        </w:r>
        <w:r w:rsidR="003445EA">
          <w:rPr>
            <w:noProof/>
            <w:webHidden/>
          </w:rPr>
          <w:tab/>
        </w:r>
        <w:r w:rsidR="003445EA">
          <w:rPr>
            <w:noProof/>
            <w:webHidden/>
          </w:rPr>
          <w:fldChar w:fldCharType="begin"/>
        </w:r>
        <w:r w:rsidR="003445EA">
          <w:rPr>
            <w:noProof/>
            <w:webHidden/>
          </w:rPr>
          <w:instrText xml:space="preserve"> PAGEREF _Toc185254515 \h </w:instrText>
        </w:r>
        <w:r w:rsidR="003445EA">
          <w:rPr>
            <w:noProof/>
            <w:webHidden/>
          </w:rPr>
        </w:r>
        <w:r w:rsidR="003445EA">
          <w:rPr>
            <w:noProof/>
            <w:webHidden/>
          </w:rPr>
          <w:fldChar w:fldCharType="separate"/>
        </w:r>
        <w:r w:rsidR="003445EA">
          <w:rPr>
            <w:noProof/>
            <w:webHidden/>
          </w:rPr>
          <w:t>2</w:t>
        </w:r>
        <w:r w:rsidR="003445EA">
          <w:rPr>
            <w:noProof/>
            <w:webHidden/>
          </w:rPr>
          <w:fldChar w:fldCharType="end"/>
        </w:r>
      </w:hyperlink>
    </w:p>
    <w:p w14:paraId="290EAECB" w14:textId="049F0F35" w:rsidR="003445EA" w:rsidRDefault="00C67FB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85254516" w:history="1">
        <w:r w:rsidR="003445EA" w:rsidRPr="00C33CD7">
          <w:rPr>
            <w:rStyle w:val="Hypertextovodkaz"/>
          </w:rPr>
          <w:t>1.</w:t>
        </w:r>
        <w:r w:rsidR="003445EA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3445EA" w:rsidRPr="00C33CD7">
          <w:rPr>
            <w:rStyle w:val="Hypertextovodkaz"/>
          </w:rPr>
          <w:t>SPECIFIKACE PŘEDMĚTU DÍLA</w:t>
        </w:r>
        <w:r w:rsidR="003445EA">
          <w:rPr>
            <w:noProof/>
            <w:webHidden/>
          </w:rPr>
          <w:tab/>
        </w:r>
        <w:r w:rsidR="003445EA">
          <w:rPr>
            <w:noProof/>
            <w:webHidden/>
          </w:rPr>
          <w:fldChar w:fldCharType="begin"/>
        </w:r>
        <w:r w:rsidR="003445EA">
          <w:rPr>
            <w:noProof/>
            <w:webHidden/>
          </w:rPr>
          <w:instrText xml:space="preserve"> PAGEREF _Toc185254516 \h </w:instrText>
        </w:r>
        <w:r w:rsidR="003445EA">
          <w:rPr>
            <w:noProof/>
            <w:webHidden/>
          </w:rPr>
        </w:r>
        <w:r w:rsidR="003445EA">
          <w:rPr>
            <w:noProof/>
            <w:webHidden/>
          </w:rPr>
          <w:fldChar w:fldCharType="separate"/>
        </w:r>
        <w:r w:rsidR="003445EA">
          <w:rPr>
            <w:noProof/>
            <w:webHidden/>
          </w:rPr>
          <w:t>3</w:t>
        </w:r>
        <w:r w:rsidR="003445EA">
          <w:rPr>
            <w:noProof/>
            <w:webHidden/>
          </w:rPr>
          <w:fldChar w:fldCharType="end"/>
        </w:r>
      </w:hyperlink>
    </w:p>
    <w:p w14:paraId="33545D9D" w14:textId="42D6C269" w:rsidR="003445EA" w:rsidRDefault="00C67FB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85254517" w:history="1">
        <w:r w:rsidR="003445EA" w:rsidRPr="00C33CD7">
          <w:rPr>
            <w:rStyle w:val="Hypertextovodkaz"/>
          </w:rPr>
          <w:t>1.1</w:t>
        </w:r>
        <w:r w:rsidR="003445EA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3445EA" w:rsidRPr="00C33CD7">
          <w:rPr>
            <w:rStyle w:val="Hypertextovodkaz"/>
          </w:rPr>
          <w:t>Předmět díla</w:t>
        </w:r>
        <w:r w:rsidR="003445EA">
          <w:rPr>
            <w:noProof/>
            <w:webHidden/>
          </w:rPr>
          <w:tab/>
        </w:r>
        <w:r w:rsidR="003445EA">
          <w:rPr>
            <w:noProof/>
            <w:webHidden/>
          </w:rPr>
          <w:fldChar w:fldCharType="begin"/>
        </w:r>
        <w:r w:rsidR="003445EA">
          <w:rPr>
            <w:noProof/>
            <w:webHidden/>
          </w:rPr>
          <w:instrText xml:space="preserve"> PAGEREF _Toc185254517 \h </w:instrText>
        </w:r>
        <w:r w:rsidR="003445EA">
          <w:rPr>
            <w:noProof/>
            <w:webHidden/>
          </w:rPr>
        </w:r>
        <w:r w:rsidR="003445EA">
          <w:rPr>
            <w:noProof/>
            <w:webHidden/>
          </w:rPr>
          <w:fldChar w:fldCharType="separate"/>
        </w:r>
        <w:r w:rsidR="003445EA">
          <w:rPr>
            <w:noProof/>
            <w:webHidden/>
          </w:rPr>
          <w:t>3</w:t>
        </w:r>
        <w:r w:rsidR="003445EA">
          <w:rPr>
            <w:noProof/>
            <w:webHidden/>
          </w:rPr>
          <w:fldChar w:fldCharType="end"/>
        </w:r>
      </w:hyperlink>
    </w:p>
    <w:p w14:paraId="46982EE5" w14:textId="1AFD3046" w:rsidR="003445EA" w:rsidRDefault="00C67FB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85254518" w:history="1">
        <w:r w:rsidR="003445EA" w:rsidRPr="00C33CD7">
          <w:rPr>
            <w:rStyle w:val="Hypertextovodkaz"/>
          </w:rPr>
          <w:t>1.2</w:t>
        </w:r>
        <w:r w:rsidR="003445EA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3445EA" w:rsidRPr="00C33CD7">
          <w:rPr>
            <w:rStyle w:val="Hypertextovodkaz"/>
          </w:rPr>
          <w:t>Rozsah a členění Dokumentace</w:t>
        </w:r>
        <w:r w:rsidR="003445EA">
          <w:rPr>
            <w:noProof/>
            <w:webHidden/>
          </w:rPr>
          <w:tab/>
        </w:r>
        <w:r w:rsidR="003445EA">
          <w:rPr>
            <w:noProof/>
            <w:webHidden/>
          </w:rPr>
          <w:fldChar w:fldCharType="begin"/>
        </w:r>
        <w:r w:rsidR="003445EA">
          <w:rPr>
            <w:noProof/>
            <w:webHidden/>
          </w:rPr>
          <w:instrText xml:space="preserve"> PAGEREF _Toc185254518 \h </w:instrText>
        </w:r>
        <w:r w:rsidR="003445EA">
          <w:rPr>
            <w:noProof/>
            <w:webHidden/>
          </w:rPr>
        </w:r>
        <w:r w:rsidR="003445EA">
          <w:rPr>
            <w:noProof/>
            <w:webHidden/>
          </w:rPr>
          <w:fldChar w:fldCharType="separate"/>
        </w:r>
        <w:r w:rsidR="003445EA">
          <w:rPr>
            <w:noProof/>
            <w:webHidden/>
          </w:rPr>
          <w:t>3</w:t>
        </w:r>
        <w:r w:rsidR="003445EA">
          <w:rPr>
            <w:noProof/>
            <w:webHidden/>
          </w:rPr>
          <w:fldChar w:fldCharType="end"/>
        </w:r>
      </w:hyperlink>
    </w:p>
    <w:p w14:paraId="574BDF62" w14:textId="60969ADE" w:rsidR="003445EA" w:rsidRDefault="00C67FB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85254519" w:history="1">
        <w:r w:rsidR="003445EA" w:rsidRPr="00C33CD7">
          <w:rPr>
            <w:rStyle w:val="Hypertextovodkaz"/>
          </w:rPr>
          <w:t>1.3</w:t>
        </w:r>
        <w:r w:rsidR="003445EA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3445EA" w:rsidRPr="00C33CD7">
          <w:rPr>
            <w:rStyle w:val="Hypertextovodkaz"/>
          </w:rPr>
          <w:t>Umístění stavby</w:t>
        </w:r>
        <w:r w:rsidR="003445EA">
          <w:rPr>
            <w:noProof/>
            <w:webHidden/>
          </w:rPr>
          <w:tab/>
        </w:r>
        <w:r w:rsidR="003445EA">
          <w:rPr>
            <w:noProof/>
            <w:webHidden/>
          </w:rPr>
          <w:fldChar w:fldCharType="begin"/>
        </w:r>
        <w:r w:rsidR="003445EA">
          <w:rPr>
            <w:noProof/>
            <w:webHidden/>
          </w:rPr>
          <w:instrText xml:space="preserve"> PAGEREF _Toc185254519 \h </w:instrText>
        </w:r>
        <w:r w:rsidR="003445EA">
          <w:rPr>
            <w:noProof/>
            <w:webHidden/>
          </w:rPr>
        </w:r>
        <w:r w:rsidR="003445EA">
          <w:rPr>
            <w:noProof/>
            <w:webHidden/>
          </w:rPr>
          <w:fldChar w:fldCharType="separate"/>
        </w:r>
        <w:r w:rsidR="003445EA">
          <w:rPr>
            <w:noProof/>
            <w:webHidden/>
          </w:rPr>
          <w:t>4</w:t>
        </w:r>
        <w:r w:rsidR="003445EA">
          <w:rPr>
            <w:noProof/>
            <w:webHidden/>
          </w:rPr>
          <w:fldChar w:fldCharType="end"/>
        </w:r>
      </w:hyperlink>
    </w:p>
    <w:p w14:paraId="14C5846D" w14:textId="6E1CC914" w:rsidR="003445EA" w:rsidRDefault="00C67FB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85254520" w:history="1">
        <w:r w:rsidR="003445EA" w:rsidRPr="00C33CD7">
          <w:rPr>
            <w:rStyle w:val="Hypertextovodkaz"/>
          </w:rPr>
          <w:t>2.</w:t>
        </w:r>
        <w:r w:rsidR="003445EA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3445EA" w:rsidRPr="00C33CD7">
          <w:rPr>
            <w:rStyle w:val="Hypertextovodkaz"/>
          </w:rPr>
          <w:t>PŘEHLED VÝCHOZÍCH PODKLADŮ</w:t>
        </w:r>
        <w:r w:rsidR="003445EA">
          <w:rPr>
            <w:noProof/>
            <w:webHidden/>
          </w:rPr>
          <w:tab/>
        </w:r>
        <w:r w:rsidR="003445EA">
          <w:rPr>
            <w:noProof/>
            <w:webHidden/>
          </w:rPr>
          <w:fldChar w:fldCharType="begin"/>
        </w:r>
        <w:r w:rsidR="003445EA">
          <w:rPr>
            <w:noProof/>
            <w:webHidden/>
          </w:rPr>
          <w:instrText xml:space="preserve"> PAGEREF _Toc185254520 \h </w:instrText>
        </w:r>
        <w:r w:rsidR="003445EA">
          <w:rPr>
            <w:noProof/>
            <w:webHidden/>
          </w:rPr>
        </w:r>
        <w:r w:rsidR="003445EA">
          <w:rPr>
            <w:noProof/>
            <w:webHidden/>
          </w:rPr>
          <w:fldChar w:fldCharType="separate"/>
        </w:r>
        <w:r w:rsidR="003445EA">
          <w:rPr>
            <w:noProof/>
            <w:webHidden/>
          </w:rPr>
          <w:t>5</w:t>
        </w:r>
        <w:r w:rsidR="003445EA">
          <w:rPr>
            <w:noProof/>
            <w:webHidden/>
          </w:rPr>
          <w:fldChar w:fldCharType="end"/>
        </w:r>
      </w:hyperlink>
    </w:p>
    <w:p w14:paraId="78760A8F" w14:textId="656D4F25" w:rsidR="003445EA" w:rsidRDefault="00C67FB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85254521" w:history="1">
        <w:r w:rsidR="003445EA" w:rsidRPr="00C33CD7">
          <w:rPr>
            <w:rStyle w:val="Hypertextovodkaz"/>
          </w:rPr>
          <w:t>2.1</w:t>
        </w:r>
        <w:r w:rsidR="003445EA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3445EA" w:rsidRPr="00C33CD7">
          <w:rPr>
            <w:rStyle w:val="Hypertextovodkaz"/>
          </w:rPr>
          <w:t>Podklady a dokumentace</w:t>
        </w:r>
        <w:r w:rsidR="003445EA">
          <w:rPr>
            <w:noProof/>
            <w:webHidden/>
          </w:rPr>
          <w:tab/>
        </w:r>
        <w:r w:rsidR="003445EA">
          <w:rPr>
            <w:noProof/>
            <w:webHidden/>
          </w:rPr>
          <w:fldChar w:fldCharType="begin"/>
        </w:r>
        <w:r w:rsidR="003445EA">
          <w:rPr>
            <w:noProof/>
            <w:webHidden/>
          </w:rPr>
          <w:instrText xml:space="preserve"> PAGEREF _Toc185254521 \h </w:instrText>
        </w:r>
        <w:r w:rsidR="003445EA">
          <w:rPr>
            <w:noProof/>
            <w:webHidden/>
          </w:rPr>
        </w:r>
        <w:r w:rsidR="003445EA">
          <w:rPr>
            <w:noProof/>
            <w:webHidden/>
          </w:rPr>
          <w:fldChar w:fldCharType="separate"/>
        </w:r>
        <w:r w:rsidR="003445EA">
          <w:rPr>
            <w:noProof/>
            <w:webHidden/>
          </w:rPr>
          <w:t>5</w:t>
        </w:r>
        <w:r w:rsidR="003445EA">
          <w:rPr>
            <w:noProof/>
            <w:webHidden/>
          </w:rPr>
          <w:fldChar w:fldCharType="end"/>
        </w:r>
      </w:hyperlink>
    </w:p>
    <w:p w14:paraId="637FFC4B" w14:textId="5F863518" w:rsidR="003445EA" w:rsidRDefault="00C67FB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85254522" w:history="1">
        <w:r w:rsidR="003445EA" w:rsidRPr="00C33CD7">
          <w:rPr>
            <w:rStyle w:val="Hypertextovodkaz"/>
          </w:rPr>
          <w:t>2.2</w:t>
        </w:r>
        <w:r w:rsidR="003445EA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3445EA" w:rsidRPr="00C33CD7">
          <w:rPr>
            <w:rStyle w:val="Hypertextovodkaz"/>
          </w:rPr>
          <w:t>Související podklady a dokumentace</w:t>
        </w:r>
        <w:r w:rsidR="003445EA">
          <w:rPr>
            <w:noProof/>
            <w:webHidden/>
          </w:rPr>
          <w:tab/>
        </w:r>
        <w:r w:rsidR="003445EA">
          <w:rPr>
            <w:noProof/>
            <w:webHidden/>
          </w:rPr>
          <w:fldChar w:fldCharType="begin"/>
        </w:r>
        <w:r w:rsidR="003445EA">
          <w:rPr>
            <w:noProof/>
            <w:webHidden/>
          </w:rPr>
          <w:instrText xml:space="preserve"> PAGEREF _Toc185254522 \h </w:instrText>
        </w:r>
        <w:r w:rsidR="003445EA">
          <w:rPr>
            <w:noProof/>
            <w:webHidden/>
          </w:rPr>
        </w:r>
        <w:r w:rsidR="003445EA">
          <w:rPr>
            <w:noProof/>
            <w:webHidden/>
          </w:rPr>
          <w:fldChar w:fldCharType="separate"/>
        </w:r>
        <w:r w:rsidR="003445EA">
          <w:rPr>
            <w:noProof/>
            <w:webHidden/>
          </w:rPr>
          <w:t>5</w:t>
        </w:r>
        <w:r w:rsidR="003445EA">
          <w:rPr>
            <w:noProof/>
            <w:webHidden/>
          </w:rPr>
          <w:fldChar w:fldCharType="end"/>
        </w:r>
      </w:hyperlink>
    </w:p>
    <w:p w14:paraId="3FFEBC43" w14:textId="3E339671" w:rsidR="003445EA" w:rsidRDefault="00C67FB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85254523" w:history="1">
        <w:r w:rsidR="003445EA" w:rsidRPr="00C33CD7">
          <w:rPr>
            <w:rStyle w:val="Hypertextovodkaz"/>
          </w:rPr>
          <w:t>3.</w:t>
        </w:r>
        <w:r w:rsidR="003445EA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3445EA" w:rsidRPr="00C33CD7">
          <w:rPr>
            <w:rStyle w:val="Hypertextovodkaz"/>
          </w:rPr>
          <w:t>KOORDINACE S JINÝMI STAVBAMI</w:t>
        </w:r>
        <w:r w:rsidR="003445EA">
          <w:rPr>
            <w:noProof/>
            <w:webHidden/>
          </w:rPr>
          <w:tab/>
        </w:r>
        <w:r w:rsidR="003445EA">
          <w:rPr>
            <w:noProof/>
            <w:webHidden/>
          </w:rPr>
          <w:fldChar w:fldCharType="begin"/>
        </w:r>
        <w:r w:rsidR="003445EA">
          <w:rPr>
            <w:noProof/>
            <w:webHidden/>
          </w:rPr>
          <w:instrText xml:space="preserve"> PAGEREF _Toc185254523 \h </w:instrText>
        </w:r>
        <w:r w:rsidR="003445EA">
          <w:rPr>
            <w:noProof/>
            <w:webHidden/>
          </w:rPr>
        </w:r>
        <w:r w:rsidR="003445EA">
          <w:rPr>
            <w:noProof/>
            <w:webHidden/>
          </w:rPr>
          <w:fldChar w:fldCharType="separate"/>
        </w:r>
        <w:r w:rsidR="003445EA">
          <w:rPr>
            <w:noProof/>
            <w:webHidden/>
          </w:rPr>
          <w:t>5</w:t>
        </w:r>
        <w:r w:rsidR="003445EA">
          <w:rPr>
            <w:noProof/>
            <w:webHidden/>
          </w:rPr>
          <w:fldChar w:fldCharType="end"/>
        </w:r>
      </w:hyperlink>
    </w:p>
    <w:p w14:paraId="2A892936" w14:textId="7E5B453E" w:rsidR="003445EA" w:rsidRDefault="00C67FB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85254524" w:history="1">
        <w:r w:rsidR="003445EA" w:rsidRPr="00C33CD7">
          <w:rPr>
            <w:rStyle w:val="Hypertextovodkaz"/>
          </w:rPr>
          <w:t>4.</w:t>
        </w:r>
        <w:r w:rsidR="003445EA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3445EA" w:rsidRPr="00C33CD7">
          <w:rPr>
            <w:rStyle w:val="Hypertextovodkaz"/>
          </w:rPr>
          <w:t>POŽADAVKY NA TECHNICKÉ ŘEŠENÍ A PROVEDENÍ DÍLA</w:t>
        </w:r>
        <w:r w:rsidR="003445EA">
          <w:rPr>
            <w:noProof/>
            <w:webHidden/>
          </w:rPr>
          <w:tab/>
        </w:r>
        <w:r w:rsidR="003445EA">
          <w:rPr>
            <w:noProof/>
            <w:webHidden/>
          </w:rPr>
          <w:fldChar w:fldCharType="begin"/>
        </w:r>
        <w:r w:rsidR="003445EA">
          <w:rPr>
            <w:noProof/>
            <w:webHidden/>
          </w:rPr>
          <w:instrText xml:space="preserve"> PAGEREF _Toc185254524 \h </w:instrText>
        </w:r>
        <w:r w:rsidR="003445EA">
          <w:rPr>
            <w:noProof/>
            <w:webHidden/>
          </w:rPr>
        </w:r>
        <w:r w:rsidR="003445EA">
          <w:rPr>
            <w:noProof/>
            <w:webHidden/>
          </w:rPr>
          <w:fldChar w:fldCharType="separate"/>
        </w:r>
        <w:r w:rsidR="003445EA">
          <w:rPr>
            <w:noProof/>
            <w:webHidden/>
          </w:rPr>
          <w:t>6</w:t>
        </w:r>
        <w:r w:rsidR="003445EA">
          <w:rPr>
            <w:noProof/>
            <w:webHidden/>
          </w:rPr>
          <w:fldChar w:fldCharType="end"/>
        </w:r>
      </w:hyperlink>
    </w:p>
    <w:p w14:paraId="6AFED268" w14:textId="55C81789" w:rsidR="003445EA" w:rsidRDefault="00C67FB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85254525" w:history="1">
        <w:r w:rsidR="003445EA" w:rsidRPr="00C33CD7">
          <w:rPr>
            <w:rStyle w:val="Hypertextovodkaz"/>
          </w:rPr>
          <w:t>4.1</w:t>
        </w:r>
        <w:r w:rsidR="003445EA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3445EA" w:rsidRPr="00C33CD7">
          <w:rPr>
            <w:rStyle w:val="Hypertextovodkaz"/>
          </w:rPr>
          <w:t>Všeobecně</w:t>
        </w:r>
        <w:r w:rsidR="003445EA">
          <w:rPr>
            <w:noProof/>
            <w:webHidden/>
          </w:rPr>
          <w:tab/>
        </w:r>
        <w:r w:rsidR="003445EA">
          <w:rPr>
            <w:noProof/>
            <w:webHidden/>
          </w:rPr>
          <w:fldChar w:fldCharType="begin"/>
        </w:r>
        <w:r w:rsidR="003445EA">
          <w:rPr>
            <w:noProof/>
            <w:webHidden/>
          </w:rPr>
          <w:instrText xml:space="preserve"> PAGEREF _Toc185254525 \h </w:instrText>
        </w:r>
        <w:r w:rsidR="003445EA">
          <w:rPr>
            <w:noProof/>
            <w:webHidden/>
          </w:rPr>
        </w:r>
        <w:r w:rsidR="003445EA">
          <w:rPr>
            <w:noProof/>
            <w:webHidden/>
          </w:rPr>
          <w:fldChar w:fldCharType="separate"/>
        </w:r>
        <w:r w:rsidR="003445EA">
          <w:rPr>
            <w:noProof/>
            <w:webHidden/>
          </w:rPr>
          <w:t>6</w:t>
        </w:r>
        <w:r w:rsidR="003445EA">
          <w:rPr>
            <w:noProof/>
            <w:webHidden/>
          </w:rPr>
          <w:fldChar w:fldCharType="end"/>
        </w:r>
      </w:hyperlink>
    </w:p>
    <w:p w14:paraId="4CDADF29" w14:textId="5FA39517" w:rsidR="003445EA" w:rsidRDefault="00C67FB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85254526" w:history="1">
        <w:r w:rsidR="003445EA" w:rsidRPr="00C33CD7">
          <w:rPr>
            <w:rStyle w:val="Hypertextovodkaz"/>
          </w:rPr>
          <w:t>4.2</w:t>
        </w:r>
        <w:r w:rsidR="003445EA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3445EA" w:rsidRPr="00C33CD7">
          <w:rPr>
            <w:rStyle w:val="Hypertextovodkaz"/>
          </w:rPr>
          <w:t>Silnoproudá technologie včetně DŘT, trakční a energetická zařízení</w:t>
        </w:r>
        <w:r w:rsidR="003445EA">
          <w:rPr>
            <w:noProof/>
            <w:webHidden/>
          </w:rPr>
          <w:tab/>
        </w:r>
        <w:r w:rsidR="003445EA">
          <w:rPr>
            <w:noProof/>
            <w:webHidden/>
          </w:rPr>
          <w:fldChar w:fldCharType="begin"/>
        </w:r>
        <w:r w:rsidR="003445EA">
          <w:rPr>
            <w:noProof/>
            <w:webHidden/>
          </w:rPr>
          <w:instrText xml:space="preserve"> PAGEREF _Toc185254526 \h </w:instrText>
        </w:r>
        <w:r w:rsidR="003445EA">
          <w:rPr>
            <w:noProof/>
            <w:webHidden/>
          </w:rPr>
        </w:r>
        <w:r w:rsidR="003445EA">
          <w:rPr>
            <w:noProof/>
            <w:webHidden/>
          </w:rPr>
          <w:fldChar w:fldCharType="separate"/>
        </w:r>
        <w:r w:rsidR="003445EA">
          <w:rPr>
            <w:noProof/>
            <w:webHidden/>
          </w:rPr>
          <w:t>7</w:t>
        </w:r>
        <w:r w:rsidR="003445EA">
          <w:rPr>
            <w:noProof/>
            <w:webHidden/>
          </w:rPr>
          <w:fldChar w:fldCharType="end"/>
        </w:r>
      </w:hyperlink>
    </w:p>
    <w:p w14:paraId="03AFF9A5" w14:textId="55039AAE" w:rsidR="003445EA" w:rsidRDefault="00C67FB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85254527" w:history="1">
        <w:r w:rsidR="003445EA" w:rsidRPr="00C33CD7">
          <w:rPr>
            <w:rStyle w:val="Hypertextovodkaz"/>
          </w:rPr>
          <w:t>4.3</w:t>
        </w:r>
        <w:r w:rsidR="003445EA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3445EA" w:rsidRPr="00C33CD7">
          <w:rPr>
            <w:rStyle w:val="Hypertextovodkaz"/>
          </w:rPr>
          <w:t>Ostatní objekty</w:t>
        </w:r>
        <w:r w:rsidR="003445EA">
          <w:rPr>
            <w:noProof/>
            <w:webHidden/>
          </w:rPr>
          <w:tab/>
        </w:r>
        <w:r w:rsidR="003445EA">
          <w:rPr>
            <w:noProof/>
            <w:webHidden/>
          </w:rPr>
          <w:fldChar w:fldCharType="begin"/>
        </w:r>
        <w:r w:rsidR="003445EA">
          <w:rPr>
            <w:noProof/>
            <w:webHidden/>
          </w:rPr>
          <w:instrText xml:space="preserve"> PAGEREF _Toc185254527 \h </w:instrText>
        </w:r>
        <w:r w:rsidR="003445EA">
          <w:rPr>
            <w:noProof/>
            <w:webHidden/>
          </w:rPr>
        </w:r>
        <w:r w:rsidR="003445EA">
          <w:rPr>
            <w:noProof/>
            <w:webHidden/>
          </w:rPr>
          <w:fldChar w:fldCharType="separate"/>
        </w:r>
        <w:r w:rsidR="003445EA">
          <w:rPr>
            <w:noProof/>
            <w:webHidden/>
          </w:rPr>
          <w:t>7</w:t>
        </w:r>
        <w:r w:rsidR="003445EA">
          <w:rPr>
            <w:noProof/>
            <w:webHidden/>
          </w:rPr>
          <w:fldChar w:fldCharType="end"/>
        </w:r>
      </w:hyperlink>
    </w:p>
    <w:p w14:paraId="1108E8F0" w14:textId="37FE2FC6" w:rsidR="003445EA" w:rsidRDefault="00C67FB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85254528" w:history="1">
        <w:r w:rsidR="003445EA" w:rsidRPr="00C33CD7">
          <w:rPr>
            <w:rStyle w:val="Hypertextovodkaz"/>
          </w:rPr>
          <w:t>4.4</w:t>
        </w:r>
        <w:r w:rsidR="003445EA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3445EA" w:rsidRPr="00C33CD7">
          <w:rPr>
            <w:rStyle w:val="Hypertextovodkaz"/>
          </w:rPr>
          <w:t>Pozemní stavební objekty</w:t>
        </w:r>
        <w:r w:rsidR="003445EA">
          <w:rPr>
            <w:noProof/>
            <w:webHidden/>
          </w:rPr>
          <w:tab/>
        </w:r>
        <w:r w:rsidR="003445EA">
          <w:rPr>
            <w:noProof/>
            <w:webHidden/>
          </w:rPr>
          <w:fldChar w:fldCharType="begin"/>
        </w:r>
        <w:r w:rsidR="003445EA">
          <w:rPr>
            <w:noProof/>
            <w:webHidden/>
          </w:rPr>
          <w:instrText xml:space="preserve"> PAGEREF _Toc185254528 \h </w:instrText>
        </w:r>
        <w:r w:rsidR="003445EA">
          <w:rPr>
            <w:noProof/>
            <w:webHidden/>
          </w:rPr>
        </w:r>
        <w:r w:rsidR="003445EA">
          <w:rPr>
            <w:noProof/>
            <w:webHidden/>
          </w:rPr>
          <w:fldChar w:fldCharType="separate"/>
        </w:r>
        <w:r w:rsidR="003445EA">
          <w:rPr>
            <w:noProof/>
            <w:webHidden/>
          </w:rPr>
          <w:t>7</w:t>
        </w:r>
        <w:r w:rsidR="003445EA">
          <w:rPr>
            <w:noProof/>
            <w:webHidden/>
          </w:rPr>
          <w:fldChar w:fldCharType="end"/>
        </w:r>
      </w:hyperlink>
    </w:p>
    <w:p w14:paraId="1DDD094B" w14:textId="56B796F1" w:rsidR="003445EA" w:rsidRDefault="00C67FB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85254529" w:history="1">
        <w:r w:rsidR="003445EA" w:rsidRPr="00C33CD7">
          <w:rPr>
            <w:rStyle w:val="Hypertextovodkaz"/>
          </w:rPr>
          <w:t>4.5</w:t>
        </w:r>
        <w:r w:rsidR="003445EA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3445EA" w:rsidRPr="00C33CD7">
          <w:rPr>
            <w:rStyle w:val="Hypertextovodkaz"/>
          </w:rPr>
          <w:t>Zásady organizace výstavby</w:t>
        </w:r>
        <w:r w:rsidR="003445EA">
          <w:rPr>
            <w:noProof/>
            <w:webHidden/>
          </w:rPr>
          <w:tab/>
        </w:r>
        <w:r w:rsidR="003445EA">
          <w:rPr>
            <w:noProof/>
            <w:webHidden/>
          </w:rPr>
          <w:fldChar w:fldCharType="begin"/>
        </w:r>
        <w:r w:rsidR="003445EA">
          <w:rPr>
            <w:noProof/>
            <w:webHidden/>
          </w:rPr>
          <w:instrText xml:space="preserve"> PAGEREF _Toc185254529 \h </w:instrText>
        </w:r>
        <w:r w:rsidR="003445EA">
          <w:rPr>
            <w:noProof/>
            <w:webHidden/>
          </w:rPr>
        </w:r>
        <w:r w:rsidR="003445EA">
          <w:rPr>
            <w:noProof/>
            <w:webHidden/>
          </w:rPr>
          <w:fldChar w:fldCharType="separate"/>
        </w:r>
        <w:r w:rsidR="003445EA">
          <w:rPr>
            <w:noProof/>
            <w:webHidden/>
          </w:rPr>
          <w:t>9</w:t>
        </w:r>
        <w:r w:rsidR="003445EA">
          <w:rPr>
            <w:noProof/>
            <w:webHidden/>
          </w:rPr>
          <w:fldChar w:fldCharType="end"/>
        </w:r>
      </w:hyperlink>
    </w:p>
    <w:p w14:paraId="43BA4E60" w14:textId="499A8314" w:rsidR="003445EA" w:rsidRDefault="00C67FB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85254530" w:history="1">
        <w:r w:rsidR="003445EA" w:rsidRPr="00C33CD7">
          <w:rPr>
            <w:rStyle w:val="Hypertextovodkaz"/>
          </w:rPr>
          <w:t>4.6</w:t>
        </w:r>
        <w:r w:rsidR="003445EA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3445EA" w:rsidRPr="00C33CD7">
          <w:rPr>
            <w:rStyle w:val="Hypertextovodkaz"/>
          </w:rPr>
          <w:t>Geodetická dokumentace (Geodetický podklad pro projektovou činnost zpracovaný podle jiných právních předpisů)</w:t>
        </w:r>
        <w:r w:rsidR="003445EA">
          <w:rPr>
            <w:noProof/>
            <w:webHidden/>
          </w:rPr>
          <w:tab/>
        </w:r>
        <w:r w:rsidR="003445EA">
          <w:rPr>
            <w:noProof/>
            <w:webHidden/>
          </w:rPr>
          <w:fldChar w:fldCharType="begin"/>
        </w:r>
        <w:r w:rsidR="003445EA">
          <w:rPr>
            <w:noProof/>
            <w:webHidden/>
          </w:rPr>
          <w:instrText xml:space="preserve"> PAGEREF _Toc185254530 \h </w:instrText>
        </w:r>
        <w:r w:rsidR="003445EA">
          <w:rPr>
            <w:noProof/>
            <w:webHidden/>
          </w:rPr>
        </w:r>
        <w:r w:rsidR="003445EA">
          <w:rPr>
            <w:noProof/>
            <w:webHidden/>
          </w:rPr>
          <w:fldChar w:fldCharType="separate"/>
        </w:r>
        <w:r w:rsidR="003445EA">
          <w:rPr>
            <w:noProof/>
            <w:webHidden/>
          </w:rPr>
          <w:t>10</w:t>
        </w:r>
        <w:r w:rsidR="003445EA">
          <w:rPr>
            <w:noProof/>
            <w:webHidden/>
          </w:rPr>
          <w:fldChar w:fldCharType="end"/>
        </w:r>
      </w:hyperlink>
    </w:p>
    <w:p w14:paraId="5D5D8154" w14:textId="7DEF3575" w:rsidR="003445EA" w:rsidRDefault="00C67FB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85254531" w:history="1">
        <w:r w:rsidR="003445EA" w:rsidRPr="00C33CD7">
          <w:rPr>
            <w:rStyle w:val="Hypertextovodkaz"/>
          </w:rPr>
          <w:t>4.7</w:t>
        </w:r>
        <w:r w:rsidR="003445EA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3445EA" w:rsidRPr="00C33CD7">
          <w:rPr>
            <w:rStyle w:val="Hypertextovodkaz"/>
          </w:rPr>
          <w:t>Centrální nákup materiálu – Mobiliář a ADZ.</w:t>
        </w:r>
        <w:r w:rsidR="003445EA">
          <w:rPr>
            <w:noProof/>
            <w:webHidden/>
          </w:rPr>
          <w:tab/>
        </w:r>
        <w:r w:rsidR="003445EA">
          <w:rPr>
            <w:noProof/>
            <w:webHidden/>
          </w:rPr>
          <w:fldChar w:fldCharType="begin"/>
        </w:r>
        <w:r w:rsidR="003445EA">
          <w:rPr>
            <w:noProof/>
            <w:webHidden/>
          </w:rPr>
          <w:instrText xml:space="preserve"> PAGEREF _Toc185254531 \h </w:instrText>
        </w:r>
        <w:r w:rsidR="003445EA">
          <w:rPr>
            <w:noProof/>
            <w:webHidden/>
          </w:rPr>
        </w:r>
        <w:r w:rsidR="003445EA">
          <w:rPr>
            <w:noProof/>
            <w:webHidden/>
          </w:rPr>
          <w:fldChar w:fldCharType="separate"/>
        </w:r>
        <w:r w:rsidR="003445EA">
          <w:rPr>
            <w:noProof/>
            <w:webHidden/>
          </w:rPr>
          <w:t>11</w:t>
        </w:r>
        <w:r w:rsidR="003445EA">
          <w:rPr>
            <w:noProof/>
            <w:webHidden/>
          </w:rPr>
          <w:fldChar w:fldCharType="end"/>
        </w:r>
      </w:hyperlink>
    </w:p>
    <w:p w14:paraId="67376627" w14:textId="65689DC2" w:rsidR="003445EA" w:rsidRDefault="00C67FB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85254532" w:history="1">
        <w:r w:rsidR="003445EA" w:rsidRPr="00C33CD7">
          <w:rPr>
            <w:rStyle w:val="Hypertextovodkaz"/>
          </w:rPr>
          <w:t>4.8</w:t>
        </w:r>
        <w:r w:rsidR="003445EA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3445EA" w:rsidRPr="00C33CD7">
          <w:rPr>
            <w:rStyle w:val="Hypertextovodkaz"/>
          </w:rPr>
          <w:t>Životní prostředí</w:t>
        </w:r>
        <w:r w:rsidR="003445EA">
          <w:rPr>
            <w:noProof/>
            <w:webHidden/>
          </w:rPr>
          <w:tab/>
        </w:r>
        <w:r w:rsidR="003445EA">
          <w:rPr>
            <w:noProof/>
            <w:webHidden/>
          </w:rPr>
          <w:fldChar w:fldCharType="begin"/>
        </w:r>
        <w:r w:rsidR="003445EA">
          <w:rPr>
            <w:noProof/>
            <w:webHidden/>
          </w:rPr>
          <w:instrText xml:space="preserve"> PAGEREF _Toc185254532 \h </w:instrText>
        </w:r>
        <w:r w:rsidR="003445EA">
          <w:rPr>
            <w:noProof/>
            <w:webHidden/>
          </w:rPr>
        </w:r>
        <w:r w:rsidR="003445EA">
          <w:rPr>
            <w:noProof/>
            <w:webHidden/>
          </w:rPr>
          <w:fldChar w:fldCharType="separate"/>
        </w:r>
        <w:r w:rsidR="003445EA">
          <w:rPr>
            <w:noProof/>
            <w:webHidden/>
          </w:rPr>
          <w:t>12</w:t>
        </w:r>
        <w:r w:rsidR="003445EA">
          <w:rPr>
            <w:noProof/>
            <w:webHidden/>
          </w:rPr>
          <w:fldChar w:fldCharType="end"/>
        </w:r>
      </w:hyperlink>
    </w:p>
    <w:p w14:paraId="5356E2EC" w14:textId="2068165B" w:rsidR="003445EA" w:rsidRDefault="00C67FB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85254533" w:history="1">
        <w:r w:rsidR="003445EA" w:rsidRPr="00C33CD7">
          <w:rPr>
            <w:rStyle w:val="Hypertextovodkaz"/>
          </w:rPr>
          <w:t>4.9</w:t>
        </w:r>
        <w:r w:rsidR="003445EA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3445EA" w:rsidRPr="00C33CD7">
          <w:rPr>
            <w:rStyle w:val="Hypertextovodkaz"/>
          </w:rPr>
          <w:t>Vykazování odpadů ve vztahu ke stanovení nákladů stavby – PDPS</w:t>
        </w:r>
        <w:r w:rsidR="003445EA">
          <w:rPr>
            <w:noProof/>
            <w:webHidden/>
          </w:rPr>
          <w:tab/>
        </w:r>
        <w:r w:rsidR="003445EA">
          <w:rPr>
            <w:noProof/>
            <w:webHidden/>
          </w:rPr>
          <w:fldChar w:fldCharType="begin"/>
        </w:r>
        <w:r w:rsidR="003445EA">
          <w:rPr>
            <w:noProof/>
            <w:webHidden/>
          </w:rPr>
          <w:instrText xml:space="preserve"> PAGEREF _Toc185254533 \h </w:instrText>
        </w:r>
        <w:r w:rsidR="003445EA">
          <w:rPr>
            <w:noProof/>
            <w:webHidden/>
          </w:rPr>
        </w:r>
        <w:r w:rsidR="003445EA">
          <w:rPr>
            <w:noProof/>
            <w:webHidden/>
          </w:rPr>
          <w:fldChar w:fldCharType="separate"/>
        </w:r>
        <w:r w:rsidR="003445EA">
          <w:rPr>
            <w:noProof/>
            <w:webHidden/>
          </w:rPr>
          <w:t>12</w:t>
        </w:r>
        <w:r w:rsidR="003445EA">
          <w:rPr>
            <w:noProof/>
            <w:webHidden/>
          </w:rPr>
          <w:fldChar w:fldCharType="end"/>
        </w:r>
      </w:hyperlink>
    </w:p>
    <w:p w14:paraId="474C6222" w14:textId="4435AE85" w:rsidR="003445EA" w:rsidRDefault="00C67FB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85254534" w:history="1">
        <w:r w:rsidR="003445EA" w:rsidRPr="00C33CD7">
          <w:rPr>
            <w:rStyle w:val="Hypertextovodkaz"/>
          </w:rPr>
          <w:t>4.10</w:t>
        </w:r>
        <w:r w:rsidR="003445EA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3445EA" w:rsidRPr="00C33CD7">
          <w:rPr>
            <w:rStyle w:val="Hypertextovodkaz"/>
          </w:rPr>
          <w:t>Požadavky na průzkumy</w:t>
        </w:r>
        <w:r w:rsidR="003445EA">
          <w:rPr>
            <w:noProof/>
            <w:webHidden/>
          </w:rPr>
          <w:tab/>
        </w:r>
        <w:r w:rsidR="003445EA">
          <w:rPr>
            <w:noProof/>
            <w:webHidden/>
          </w:rPr>
          <w:fldChar w:fldCharType="begin"/>
        </w:r>
        <w:r w:rsidR="003445EA">
          <w:rPr>
            <w:noProof/>
            <w:webHidden/>
          </w:rPr>
          <w:instrText xml:space="preserve"> PAGEREF _Toc185254534 \h </w:instrText>
        </w:r>
        <w:r w:rsidR="003445EA">
          <w:rPr>
            <w:noProof/>
            <w:webHidden/>
          </w:rPr>
        </w:r>
        <w:r w:rsidR="003445EA">
          <w:rPr>
            <w:noProof/>
            <w:webHidden/>
          </w:rPr>
          <w:fldChar w:fldCharType="separate"/>
        </w:r>
        <w:r w:rsidR="003445EA">
          <w:rPr>
            <w:noProof/>
            <w:webHidden/>
          </w:rPr>
          <w:t>14</w:t>
        </w:r>
        <w:r w:rsidR="003445EA">
          <w:rPr>
            <w:noProof/>
            <w:webHidden/>
          </w:rPr>
          <w:fldChar w:fldCharType="end"/>
        </w:r>
      </w:hyperlink>
    </w:p>
    <w:p w14:paraId="585D897E" w14:textId="4A6C96A0" w:rsidR="003445EA" w:rsidRDefault="00C67FB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85254535" w:history="1">
        <w:r w:rsidR="003445EA" w:rsidRPr="00C33CD7">
          <w:rPr>
            <w:rStyle w:val="Hypertextovodkaz"/>
          </w:rPr>
          <w:t>5.</w:t>
        </w:r>
        <w:r w:rsidR="003445EA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3445EA" w:rsidRPr="00C33CD7">
          <w:rPr>
            <w:rStyle w:val="Hypertextovodkaz"/>
          </w:rPr>
          <w:t>SPECIFICKÉ POŽADAVKY</w:t>
        </w:r>
        <w:r w:rsidR="003445EA">
          <w:rPr>
            <w:noProof/>
            <w:webHidden/>
          </w:rPr>
          <w:tab/>
        </w:r>
        <w:r w:rsidR="003445EA">
          <w:rPr>
            <w:noProof/>
            <w:webHidden/>
          </w:rPr>
          <w:fldChar w:fldCharType="begin"/>
        </w:r>
        <w:r w:rsidR="003445EA">
          <w:rPr>
            <w:noProof/>
            <w:webHidden/>
          </w:rPr>
          <w:instrText xml:space="preserve"> PAGEREF _Toc185254535 \h </w:instrText>
        </w:r>
        <w:r w:rsidR="003445EA">
          <w:rPr>
            <w:noProof/>
            <w:webHidden/>
          </w:rPr>
        </w:r>
        <w:r w:rsidR="003445EA">
          <w:rPr>
            <w:noProof/>
            <w:webHidden/>
          </w:rPr>
          <w:fldChar w:fldCharType="separate"/>
        </w:r>
        <w:r w:rsidR="003445EA">
          <w:rPr>
            <w:noProof/>
            <w:webHidden/>
          </w:rPr>
          <w:t>14</w:t>
        </w:r>
        <w:r w:rsidR="003445EA">
          <w:rPr>
            <w:noProof/>
            <w:webHidden/>
          </w:rPr>
          <w:fldChar w:fldCharType="end"/>
        </w:r>
      </w:hyperlink>
    </w:p>
    <w:p w14:paraId="17708A22" w14:textId="3976EB7D" w:rsidR="003445EA" w:rsidRDefault="00C67FB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85254536" w:history="1">
        <w:r w:rsidR="003445EA" w:rsidRPr="00C33CD7">
          <w:rPr>
            <w:rStyle w:val="Hypertextovodkaz"/>
          </w:rPr>
          <w:t>5.1</w:t>
        </w:r>
        <w:r w:rsidR="003445EA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3445EA" w:rsidRPr="00C33CD7">
          <w:rPr>
            <w:rStyle w:val="Hypertextovodkaz"/>
          </w:rPr>
          <w:t>Všeobecně</w:t>
        </w:r>
        <w:r w:rsidR="003445EA">
          <w:rPr>
            <w:noProof/>
            <w:webHidden/>
          </w:rPr>
          <w:tab/>
        </w:r>
        <w:r w:rsidR="003445EA">
          <w:rPr>
            <w:noProof/>
            <w:webHidden/>
          </w:rPr>
          <w:fldChar w:fldCharType="begin"/>
        </w:r>
        <w:r w:rsidR="003445EA">
          <w:rPr>
            <w:noProof/>
            <w:webHidden/>
          </w:rPr>
          <w:instrText xml:space="preserve"> PAGEREF _Toc185254536 \h </w:instrText>
        </w:r>
        <w:r w:rsidR="003445EA">
          <w:rPr>
            <w:noProof/>
            <w:webHidden/>
          </w:rPr>
        </w:r>
        <w:r w:rsidR="003445EA">
          <w:rPr>
            <w:noProof/>
            <w:webHidden/>
          </w:rPr>
          <w:fldChar w:fldCharType="separate"/>
        </w:r>
        <w:r w:rsidR="003445EA">
          <w:rPr>
            <w:noProof/>
            <w:webHidden/>
          </w:rPr>
          <w:t>14</w:t>
        </w:r>
        <w:r w:rsidR="003445EA">
          <w:rPr>
            <w:noProof/>
            <w:webHidden/>
          </w:rPr>
          <w:fldChar w:fldCharType="end"/>
        </w:r>
      </w:hyperlink>
    </w:p>
    <w:p w14:paraId="536FE848" w14:textId="655F316D" w:rsidR="003445EA" w:rsidRDefault="00C67FB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85254537" w:history="1">
        <w:r w:rsidR="003445EA" w:rsidRPr="00C33CD7">
          <w:rPr>
            <w:rStyle w:val="Hypertextovodkaz"/>
          </w:rPr>
          <w:t>5.2</w:t>
        </w:r>
        <w:r w:rsidR="003445EA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3445EA" w:rsidRPr="00C33CD7">
          <w:rPr>
            <w:rStyle w:val="Hypertextovodkaz"/>
          </w:rPr>
          <w:t>Dokumentace ve stupni DPS</w:t>
        </w:r>
        <w:r w:rsidR="003445EA">
          <w:rPr>
            <w:noProof/>
            <w:webHidden/>
          </w:rPr>
          <w:tab/>
        </w:r>
        <w:r w:rsidR="003445EA">
          <w:rPr>
            <w:noProof/>
            <w:webHidden/>
          </w:rPr>
          <w:fldChar w:fldCharType="begin"/>
        </w:r>
        <w:r w:rsidR="003445EA">
          <w:rPr>
            <w:noProof/>
            <w:webHidden/>
          </w:rPr>
          <w:instrText xml:space="preserve"> PAGEREF _Toc185254537 \h </w:instrText>
        </w:r>
        <w:r w:rsidR="003445EA">
          <w:rPr>
            <w:noProof/>
            <w:webHidden/>
          </w:rPr>
        </w:r>
        <w:r w:rsidR="003445EA">
          <w:rPr>
            <w:noProof/>
            <w:webHidden/>
          </w:rPr>
          <w:fldChar w:fldCharType="separate"/>
        </w:r>
        <w:r w:rsidR="003445EA">
          <w:rPr>
            <w:noProof/>
            <w:webHidden/>
          </w:rPr>
          <w:t>15</w:t>
        </w:r>
        <w:r w:rsidR="003445EA">
          <w:rPr>
            <w:noProof/>
            <w:webHidden/>
          </w:rPr>
          <w:fldChar w:fldCharType="end"/>
        </w:r>
      </w:hyperlink>
    </w:p>
    <w:p w14:paraId="072EF943" w14:textId="7DC3C356" w:rsidR="003445EA" w:rsidRDefault="00C67FB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85254538" w:history="1">
        <w:r w:rsidR="003445EA" w:rsidRPr="00C33CD7">
          <w:rPr>
            <w:rStyle w:val="Hypertextovodkaz"/>
          </w:rPr>
          <w:t>5.3</w:t>
        </w:r>
        <w:r w:rsidR="003445EA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3445EA" w:rsidRPr="00C33CD7">
          <w:rPr>
            <w:rStyle w:val="Hypertextovodkaz"/>
          </w:rPr>
          <w:t>Dokumentace ve stupni PDPS</w:t>
        </w:r>
        <w:r w:rsidR="003445EA">
          <w:rPr>
            <w:noProof/>
            <w:webHidden/>
          </w:rPr>
          <w:tab/>
        </w:r>
        <w:r w:rsidR="003445EA">
          <w:rPr>
            <w:noProof/>
            <w:webHidden/>
          </w:rPr>
          <w:fldChar w:fldCharType="begin"/>
        </w:r>
        <w:r w:rsidR="003445EA">
          <w:rPr>
            <w:noProof/>
            <w:webHidden/>
          </w:rPr>
          <w:instrText xml:space="preserve"> PAGEREF _Toc185254538 \h </w:instrText>
        </w:r>
        <w:r w:rsidR="003445EA">
          <w:rPr>
            <w:noProof/>
            <w:webHidden/>
          </w:rPr>
        </w:r>
        <w:r w:rsidR="003445EA">
          <w:rPr>
            <w:noProof/>
            <w:webHidden/>
          </w:rPr>
          <w:fldChar w:fldCharType="separate"/>
        </w:r>
        <w:r w:rsidR="003445EA">
          <w:rPr>
            <w:noProof/>
            <w:webHidden/>
          </w:rPr>
          <w:t>15</w:t>
        </w:r>
        <w:r w:rsidR="003445EA">
          <w:rPr>
            <w:noProof/>
            <w:webHidden/>
          </w:rPr>
          <w:fldChar w:fldCharType="end"/>
        </w:r>
      </w:hyperlink>
    </w:p>
    <w:p w14:paraId="301D306B" w14:textId="5FAA21C9" w:rsidR="003445EA" w:rsidRDefault="00C67FB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85254539" w:history="1">
        <w:r w:rsidR="003445EA" w:rsidRPr="00C33CD7">
          <w:rPr>
            <w:rStyle w:val="Hypertextovodkaz"/>
          </w:rPr>
          <w:t>6.</w:t>
        </w:r>
        <w:r w:rsidR="003445EA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3445EA" w:rsidRPr="00C33CD7">
          <w:rPr>
            <w:rStyle w:val="Hypertextovodkaz"/>
          </w:rPr>
          <w:t>SOUVISEJÍCÍ DOKUMENTY A PŘEDPISY</w:t>
        </w:r>
        <w:r w:rsidR="003445EA">
          <w:rPr>
            <w:noProof/>
            <w:webHidden/>
          </w:rPr>
          <w:tab/>
        </w:r>
        <w:r w:rsidR="003445EA">
          <w:rPr>
            <w:noProof/>
            <w:webHidden/>
          </w:rPr>
          <w:fldChar w:fldCharType="begin"/>
        </w:r>
        <w:r w:rsidR="003445EA">
          <w:rPr>
            <w:noProof/>
            <w:webHidden/>
          </w:rPr>
          <w:instrText xml:space="preserve"> PAGEREF _Toc185254539 \h </w:instrText>
        </w:r>
        <w:r w:rsidR="003445EA">
          <w:rPr>
            <w:noProof/>
            <w:webHidden/>
          </w:rPr>
        </w:r>
        <w:r w:rsidR="003445EA">
          <w:rPr>
            <w:noProof/>
            <w:webHidden/>
          </w:rPr>
          <w:fldChar w:fldCharType="separate"/>
        </w:r>
        <w:r w:rsidR="003445EA">
          <w:rPr>
            <w:noProof/>
            <w:webHidden/>
          </w:rPr>
          <w:t>15</w:t>
        </w:r>
        <w:r w:rsidR="003445EA">
          <w:rPr>
            <w:noProof/>
            <w:webHidden/>
          </w:rPr>
          <w:fldChar w:fldCharType="end"/>
        </w:r>
      </w:hyperlink>
    </w:p>
    <w:p w14:paraId="6AD751BC" w14:textId="6A8FEB3F" w:rsidR="003445EA" w:rsidRDefault="00C67FB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85254540" w:history="1">
        <w:r w:rsidR="003445EA" w:rsidRPr="00C33CD7">
          <w:rPr>
            <w:rStyle w:val="Hypertextovodkaz"/>
          </w:rPr>
          <w:t>7.</w:t>
        </w:r>
        <w:r w:rsidR="003445EA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3445EA" w:rsidRPr="00C33CD7">
          <w:rPr>
            <w:rStyle w:val="Hypertextovodkaz"/>
          </w:rPr>
          <w:t>PŘÍLOHY</w:t>
        </w:r>
        <w:r w:rsidR="003445EA">
          <w:rPr>
            <w:noProof/>
            <w:webHidden/>
          </w:rPr>
          <w:tab/>
        </w:r>
        <w:r w:rsidR="003445EA">
          <w:rPr>
            <w:noProof/>
            <w:webHidden/>
          </w:rPr>
          <w:fldChar w:fldCharType="begin"/>
        </w:r>
        <w:r w:rsidR="003445EA">
          <w:rPr>
            <w:noProof/>
            <w:webHidden/>
          </w:rPr>
          <w:instrText xml:space="preserve"> PAGEREF _Toc185254540 \h </w:instrText>
        </w:r>
        <w:r w:rsidR="003445EA">
          <w:rPr>
            <w:noProof/>
            <w:webHidden/>
          </w:rPr>
        </w:r>
        <w:r w:rsidR="003445EA">
          <w:rPr>
            <w:noProof/>
            <w:webHidden/>
          </w:rPr>
          <w:fldChar w:fldCharType="separate"/>
        </w:r>
        <w:r w:rsidR="003445EA">
          <w:rPr>
            <w:noProof/>
            <w:webHidden/>
          </w:rPr>
          <w:t>16</w:t>
        </w:r>
        <w:r w:rsidR="003445EA">
          <w:rPr>
            <w:noProof/>
            <w:webHidden/>
          </w:rPr>
          <w:fldChar w:fldCharType="end"/>
        </w:r>
      </w:hyperlink>
    </w:p>
    <w:p w14:paraId="579545FA" w14:textId="61678378" w:rsidR="00AD0C7B" w:rsidRDefault="00BD7E91" w:rsidP="009357A8">
      <w:pPr>
        <w:pStyle w:val="TextbezslBEZMEZER"/>
      </w:pPr>
      <w:r>
        <w:fldChar w:fldCharType="end"/>
      </w:r>
    </w:p>
    <w:p w14:paraId="684058C1" w14:textId="77777777" w:rsidR="00DB0562" w:rsidRDefault="00AD0C7B" w:rsidP="00DB0562">
      <w:pPr>
        <w:pStyle w:val="Nadpisbezsl1-1"/>
        <w:outlineLvl w:val="0"/>
      </w:pPr>
      <w:bookmarkStart w:id="0" w:name="_Toc185254515"/>
      <w:r>
        <w:t>SEZNAM ZKRATEK</w:t>
      </w:r>
      <w:bookmarkEnd w:id="0"/>
      <w:r w:rsidR="0076790E">
        <w:t xml:space="preserve"> </w:t>
      </w:r>
    </w:p>
    <w:p w14:paraId="0799C7B2" w14:textId="77777777" w:rsidR="00DB0562" w:rsidRPr="003B5AAE" w:rsidRDefault="00DB0562" w:rsidP="00DB0562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 těchto ZTP výslovně uvedeno jinak, mají zkratky použité v těchto ZTP význam definovaný ve V</w:t>
      </w:r>
      <w:r w:rsidR="007359AF">
        <w:rPr>
          <w:rStyle w:val="Tun"/>
        </w:rPr>
        <w:t>TP</w:t>
      </w:r>
      <w:r w:rsidRPr="003B5AAE">
        <w:rPr>
          <w:rStyle w:val="Tun"/>
        </w:rPr>
        <w:t>.</w:t>
      </w:r>
      <w:r w:rsidR="007359AF">
        <w:rPr>
          <w:rStyle w:val="Tun"/>
        </w:rPr>
        <w:t xml:space="preserve"> </w:t>
      </w:r>
      <w:r w:rsidR="007359AF"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787CF8" w:rsidRPr="00AD0C7B" w14:paraId="45714BBA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18EBA80" w14:textId="77777777" w:rsidR="00787CF8" w:rsidRPr="00AD0C7B" w:rsidRDefault="00787CF8" w:rsidP="00787CF8">
            <w:pPr>
              <w:pStyle w:val="Zkratky1"/>
            </w:pPr>
            <w:r>
              <w:t xml:space="preserve">PZS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B959B3D" w14:textId="77777777" w:rsidR="00787CF8" w:rsidRPr="006115D3" w:rsidRDefault="00787CF8" w:rsidP="00787CF8">
            <w:pPr>
              <w:pStyle w:val="Zkratky2"/>
            </w:pPr>
            <w:r>
              <w:t>Přejezdové zabezpečovací zařízení světelné</w:t>
            </w:r>
          </w:p>
        </w:tc>
      </w:tr>
      <w:tr w:rsidR="00787CF8" w:rsidRPr="00AD0C7B" w14:paraId="747A6926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72ECDF" w14:textId="77777777" w:rsidR="00787CF8" w:rsidRPr="00AD0C7B" w:rsidRDefault="00481037" w:rsidP="00787CF8">
            <w:pPr>
              <w:pStyle w:val="Zkratky1"/>
            </w:pPr>
            <w:r>
              <w:t xml:space="preserve">DOSS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1F5F9BC" w14:textId="77777777" w:rsidR="00787CF8" w:rsidRPr="006115D3" w:rsidRDefault="00481037" w:rsidP="00787CF8">
            <w:pPr>
              <w:pStyle w:val="Zkratky2"/>
            </w:pPr>
            <w:r>
              <w:t>Dotčené orgány státní správy</w:t>
            </w:r>
          </w:p>
        </w:tc>
      </w:tr>
      <w:tr w:rsidR="00787CF8" w:rsidRPr="00AD0C7B" w14:paraId="57188A5C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720DE6D" w14:textId="77777777" w:rsidR="00787CF8" w:rsidRPr="00AD0C7B" w:rsidRDefault="00007EBD" w:rsidP="00787CF8">
            <w:pPr>
              <w:pStyle w:val="Zkratky1"/>
            </w:pPr>
            <w:r>
              <w:t xml:space="preserve">ŽDC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301CCBE" w14:textId="77777777" w:rsidR="00787CF8" w:rsidRPr="006115D3" w:rsidRDefault="00007EBD" w:rsidP="00787CF8">
            <w:pPr>
              <w:pStyle w:val="Zkratky2"/>
            </w:pPr>
            <w:r>
              <w:t>Železniční dopravní cesta</w:t>
            </w:r>
          </w:p>
        </w:tc>
      </w:tr>
      <w:tr w:rsidR="00787CF8" w:rsidRPr="00AD0C7B" w14:paraId="16D20856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380D67E" w14:textId="77777777" w:rsidR="00787CF8" w:rsidRPr="00AD0C7B" w:rsidRDefault="00011B8A" w:rsidP="00787CF8">
            <w:pPr>
              <w:pStyle w:val="Zkratky1"/>
            </w:pPr>
            <w:r>
              <w:t xml:space="preserve">AZI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0B18F44" w14:textId="77777777" w:rsidR="00787CF8" w:rsidRPr="006115D3" w:rsidRDefault="00011B8A" w:rsidP="00787CF8">
            <w:pPr>
              <w:pStyle w:val="Zkratky2"/>
            </w:pPr>
            <w:r>
              <w:t>Autorizovaný zeměměřický inženýr (dříve ÚOZI)</w:t>
            </w:r>
          </w:p>
        </w:tc>
      </w:tr>
      <w:tr w:rsidR="003A206D" w:rsidRPr="00AD0C7B" w14:paraId="2ED9E484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967C8C" w14:textId="77777777" w:rsidR="003A206D" w:rsidRDefault="00086CF0" w:rsidP="00787CF8">
            <w:pPr>
              <w:pStyle w:val="Zkratky1"/>
            </w:pPr>
            <w:r>
              <w:t>AZP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234CE44" w14:textId="77777777" w:rsidR="003A206D" w:rsidRDefault="00086CF0" w:rsidP="00086CF0">
            <w:pPr>
              <w:pStyle w:val="Zkratky2"/>
            </w:pPr>
            <w:r>
              <w:t>Aktualizace záměru projektu</w:t>
            </w:r>
          </w:p>
        </w:tc>
      </w:tr>
      <w:tr w:rsidR="001E6C6D" w:rsidRPr="00AD0C7B" w14:paraId="3D38D136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8205F50" w14:textId="3F4E1CDC" w:rsidR="001E6C6D" w:rsidRDefault="001E6C6D" w:rsidP="006A5703">
            <w:pPr>
              <w:pStyle w:val="Zkratky1"/>
            </w:pPr>
            <w:r>
              <w:t>DT</w:t>
            </w:r>
            <w:r w:rsidR="006A5703">
              <w:t>MŽ</w:t>
            </w:r>
            <w:r w:rsidR="00E5729B"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F56538" w14:textId="77777777" w:rsidR="001E6C6D" w:rsidRDefault="001E6C6D">
            <w:pPr>
              <w:pStyle w:val="Zkratky2"/>
            </w:pPr>
            <w:r>
              <w:t>Digitální technická mapa železnic</w:t>
            </w:r>
            <w:r w:rsidR="000605D9">
              <w:t>e</w:t>
            </w:r>
          </w:p>
        </w:tc>
      </w:tr>
      <w:tr w:rsidR="00EA3D02" w:rsidRPr="00AD0C7B" w14:paraId="33A64E6A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BEE37A" w14:textId="77777777" w:rsidR="00EA3D02" w:rsidRDefault="00EA3D02" w:rsidP="006A5703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1299784" w14:textId="77777777" w:rsidR="00EA3D02" w:rsidRDefault="00EA3D02">
            <w:pPr>
              <w:pStyle w:val="Zkratky2"/>
            </w:pPr>
          </w:p>
        </w:tc>
      </w:tr>
      <w:tr w:rsidR="00EA3D02" w:rsidRPr="00AD0C7B" w14:paraId="51709233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E1AF97A" w14:textId="77777777" w:rsidR="00EA3D02" w:rsidRDefault="00EA3D02" w:rsidP="006A5703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BE16871" w14:textId="77777777" w:rsidR="00EA3D02" w:rsidRDefault="00EA3D02">
            <w:pPr>
              <w:pStyle w:val="Zkratky2"/>
            </w:pPr>
          </w:p>
        </w:tc>
      </w:tr>
    </w:tbl>
    <w:p w14:paraId="73D8ECD8" w14:textId="77777777" w:rsidR="004B0FA4" w:rsidRDefault="004B0FA4" w:rsidP="004B0FA4">
      <w:pPr>
        <w:pStyle w:val="Textbezslovn"/>
      </w:pPr>
      <w:bookmarkStart w:id="1" w:name="_Toc389559699"/>
      <w:bookmarkStart w:id="2" w:name="_Toc397429847"/>
      <w:bookmarkStart w:id="3" w:name="_Ref433028040"/>
      <w:bookmarkStart w:id="4" w:name="_Toc1048197"/>
    </w:p>
    <w:p w14:paraId="64D87907" w14:textId="77777777" w:rsidR="004B0FA4" w:rsidRDefault="004B0FA4" w:rsidP="000E72F0">
      <w:pPr>
        <w:pStyle w:val="Textbezslovn"/>
        <w:rPr>
          <w:b/>
          <w:caps/>
          <w:sz w:val="22"/>
        </w:rPr>
      </w:pPr>
      <w:r>
        <w:br w:type="page"/>
      </w:r>
    </w:p>
    <w:p w14:paraId="423F86A1" w14:textId="6403120D" w:rsidR="00FD501F" w:rsidRPr="00FD501F" w:rsidRDefault="00FD501F" w:rsidP="00AC246C">
      <w:pPr>
        <w:pStyle w:val="NADPIS2-1"/>
      </w:pPr>
      <w:bookmarkStart w:id="5" w:name="_Toc185254516"/>
      <w:r w:rsidRPr="00AC246C">
        <w:lastRenderedPageBreak/>
        <w:t>SPECIFIKACE</w:t>
      </w:r>
      <w:r w:rsidRPr="00FD501F">
        <w:t xml:space="preserve"> PŘEDMĚTU DÍLA</w:t>
      </w:r>
      <w:bookmarkEnd w:id="5"/>
    </w:p>
    <w:p w14:paraId="1A1CB2AC" w14:textId="77777777" w:rsidR="00FD501F" w:rsidRPr="00FD501F" w:rsidDel="00FB05B2" w:rsidRDefault="00A836EC" w:rsidP="00DB0562">
      <w:pPr>
        <w:pStyle w:val="Nadpis2-2"/>
      </w:pPr>
      <w:bookmarkStart w:id="6" w:name="_Toc185254517"/>
      <w:r w:rsidDel="00FB05B2">
        <w:t xml:space="preserve">Předmět </w:t>
      </w:r>
      <w:r w:rsidR="00FD501F" w:rsidRPr="00FD501F" w:rsidDel="00FB05B2">
        <w:t>díla</w:t>
      </w:r>
      <w:bookmarkEnd w:id="6"/>
    </w:p>
    <w:p w14:paraId="2B3BCFBD" w14:textId="77777777" w:rsidR="00FD501F" w:rsidRDefault="00FD501F" w:rsidP="002B1F20">
      <w:pPr>
        <w:pStyle w:val="Text2-1"/>
      </w:pPr>
      <w:bookmarkStart w:id="7" w:name="_Ref164688429"/>
      <w:bookmarkStart w:id="8" w:name="_Ref173504519"/>
      <w:r w:rsidRPr="00FD501F" w:rsidDel="00FB05B2">
        <w:t xml:space="preserve">Předmětem </w:t>
      </w:r>
      <w:r w:rsidR="00A836EC" w:rsidRPr="00F46F42" w:rsidDel="00FB05B2">
        <w:t>D</w:t>
      </w:r>
      <w:r w:rsidRPr="00F46F42" w:rsidDel="00FB05B2">
        <w:t xml:space="preserve">íla </w:t>
      </w:r>
      <w:r w:rsidR="002B1F20" w:rsidRPr="00F46F42" w:rsidDel="00FB05B2">
        <w:t>„</w:t>
      </w:r>
      <w:r w:rsidR="000C4524">
        <w:rPr>
          <w:rStyle w:val="Tun"/>
        </w:rPr>
        <w:t>Rekonstrukce výpravní budovy v žst. Teplice v Čechách</w:t>
      </w:r>
      <w:r w:rsidR="002B1F20" w:rsidRPr="00F46F42" w:rsidDel="00FB05B2">
        <w:t>“</w:t>
      </w:r>
      <w:r w:rsidR="000C4524">
        <w:t xml:space="preserve"> </w:t>
      </w:r>
      <w:r w:rsidR="000C4524" w:rsidRPr="000C4524">
        <w:rPr>
          <w:b/>
        </w:rPr>
        <w:t>2. etapa</w:t>
      </w:r>
      <w:r w:rsidR="002B1F20" w:rsidRPr="00F46F42" w:rsidDel="00FB05B2">
        <w:t xml:space="preserve"> </w:t>
      </w:r>
      <w:r w:rsidRPr="00F46F42" w:rsidDel="00FB05B2">
        <w:t>je</w:t>
      </w:r>
      <w:r w:rsidR="002B1F20" w:rsidDel="00FB05B2">
        <w:t>:</w:t>
      </w:r>
      <w:bookmarkEnd w:id="7"/>
      <w:r w:rsidR="00A11CD3">
        <w:t xml:space="preserve"> </w:t>
      </w:r>
      <w:bookmarkEnd w:id="8"/>
    </w:p>
    <w:p w14:paraId="309D6139" w14:textId="4D205927" w:rsidR="0023434D" w:rsidRPr="003D1BAA" w:rsidRDefault="0023434D" w:rsidP="000605D9">
      <w:pPr>
        <w:pStyle w:val="Odstavec1-1a"/>
        <w:rPr>
          <w:rStyle w:val="Tun"/>
          <w:b w:val="0"/>
        </w:rPr>
      </w:pPr>
      <w:bookmarkStart w:id="9" w:name="_Ref173832545"/>
      <w:r w:rsidRPr="003D1BAA" w:rsidDel="00FB05B2">
        <w:rPr>
          <w:b/>
        </w:rPr>
        <w:t>Zhotovení Projektové</w:t>
      </w:r>
      <w:r w:rsidRPr="003D1BAA" w:rsidDel="00FB05B2">
        <w:t xml:space="preserve"> </w:t>
      </w:r>
      <w:r w:rsidRPr="003D1BAA" w:rsidDel="00FB05B2">
        <w:rPr>
          <w:b/>
        </w:rPr>
        <w:t>d</w:t>
      </w:r>
      <w:r w:rsidRPr="003D1BAA" w:rsidDel="00FB05B2">
        <w:rPr>
          <w:rStyle w:val="Tun"/>
        </w:rPr>
        <w:t xml:space="preserve">okumentace pro </w:t>
      </w:r>
      <w:r w:rsidRPr="003D1BAA">
        <w:rPr>
          <w:rStyle w:val="Tun"/>
        </w:rPr>
        <w:t>povolení stavby</w:t>
      </w:r>
      <w:r w:rsidR="00392AFD" w:rsidRPr="003D1BAA">
        <w:rPr>
          <w:rStyle w:val="Tun"/>
        </w:rPr>
        <w:t xml:space="preserve"> dopravní infrastruktury</w:t>
      </w:r>
      <w:r w:rsidRPr="003D1BAA">
        <w:rPr>
          <w:rStyle w:val="Tun"/>
        </w:rPr>
        <w:t xml:space="preserve"> (DPS)</w:t>
      </w:r>
      <w:r w:rsidRPr="003D1BAA" w:rsidDel="00FB05B2">
        <w:rPr>
          <w:rStyle w:val="Tun"/>
        </w:rPr>
        <w:t>,</w:t>
      </w:r>
      <w:r w:rsidRPr="003D1BAA">
        <w:rPr>
          <w:rStyle w:val="Tun"/>
          <w:b w:val="0"/>
        </w:rPr>
        <w:t xml:space="preserve"> </w:t>
      </w:r>
      <w:r w:rsidRPr="003D1BAA" w:rsidDel="00FB05B2">
        <w:rPr>
          <w:rStyle w:val="Tun"/>
          <w:b w:val="0"/>
        </w:rPr>
        <w:t>která specifikuje předmět Díla v takovém rozsahu, aby ji bylo možno projednat v</w:t>
      </w:r>
      <w:r w:rsidRPr="003D1BAA">
        <w:rPr>
          <w:rStyle w:val="Tun"/>
          <w:b w:val="0"/>
        </w:rPr>
        <w:t> </w:t>
      </w:r>
      <w:r w:rsidRPr="003D1BAA" w:rsidDel="00FB05B2">
        <w:rPr>
          <w:rStyle w:val="Tun"/>
          <w:b w:val="0"/>
        </w:rPr>
        <w:t>řízení</w:t>
      </w:r>
      <w:r w:rsidRPr="003D1BAA">
        <w:rPr>
          <w:rStyle w:val="Tun"/>
          <w:b w:val="0"/>
        </w:rPr>
        <w:t xml:space="preserve"> o</w:t>
      </w:r>
      <w:r w:rsidR="00995384" w:rsidRPr="003D1BAA">
        <w:rPr>
          <w:rStyle w:val="Tun"/>
          <w:b w:val="0"/>
        </w:rPr>
        <w:t> </w:t>
      </w:r>
      <w:r w:rsidRPr="003D1BAA">
        <w:rPr>
          <w:rStyle w:val="Tun"/>
          <w:b w:val="0"/>
        </w:rPr>
        <w:t>povolení záměru</w:t>
      </w:r>
      <w:r w:rsidRPr="003D1BAA" w:rsidDel="00FB05B2">
        <w:rPr>
          <w:rStyle w:val="Tun"/>
          <w:b w:val="0"/>
        </w:rPr>
        <w:t xml:space="preserve">, získat pravomocné </w:t>
      </w:r>
      <w:r w:rsidRPr="003D1BAA">
        <w:rPr>
          <w:rStyle w:val="Tun"/>
          <w:b w:val="0"/>
        </w:rPr>
        <w:t>povolení záměru (povolení stavby) dle zákona č. 283/2021 Sb., stavební zákon, (dále jen „</w:t>
      </w:r>
      <w:r w:rsidR="00225A0E" w:rsidRPr="003D1BAA">
        <w:rPr>
          <w:rStyle w:val="Tun"/>
          <w:b w:val="0"/>
        </w:rPr>
        <w:t>stavební zákon</w:t>
      </w:r>
      <w:r w:rsidRPr="003D1BAA">
        <w:rPr>
          <w:rStyle w:val="Tun"/>
          <w:b w:val="0"/>
        </w:rPr>
        <w:t>“),</w:t>
      </w:r>
      <w:r w:rsidRPr="003D1BAA">
        <w:rPr>
          <w:rStyle w:val="Tun"/>
        </w:rPr>
        <w:t xml:space="preserve"> </w:t>
      </w:r>
      <w:r w:rsidRPr="003D1BAA" w:rsidDel="00FB05B2">
        <w:t xml:space="preserve">včetně </w:t>
      </w:r>
      <w:r w:rsidR="000605D9" w:rsidRPr="003D1BAA">
        <w:t>Stanoviska oznámeného subjektu ve fázi vydání povolení záměru</w:t>
      </w:r>
      <w:r w:rsidRPr="003D1BAA" w:rsidDel="00FB05B2">
        <w:t xml:space="preserve"> a</w:t>
      </w:r>
      <w:r w:rsidR="00AC246C">
        <w:t> </w:t>
      </w:r>
      <w:r w:rsidRPr="003D1BAA" w:rsidDel="00FB05B2">
        <w:t>činností koordinátora BOZP při práci na</w:t>
      </w:r>
      <w:r w:rsidR="00A3294D" w:rsidRPr="003D1BAA">
        <w:t> </w:t>
      </w:r>
      <w:r w:rsidRPr="003D1BAA" w:rsidDel="00FB05B2">
        <w:t>staveništi ve fázi přípravy včetně zpracování plánu BOZP na staveništi a manuálu údržby.</w:t>
      </w:r>
      <w:bookmarkEnd w:id="9"/>
    </w:p>
    <w:p w14:paraId="20A7A033" w14:textId="77777777" w:rsidR="00A134F8" w:rsidRPr="003D1BAA" w:rsidDel="00FB05B2" w:rsidRDefault="00A134F8" w:rsidP="00D4441D">
      <w:pPr>
        <w:pStyle w:val="Odstavec1-1a"/>
      </w:pPr>
      <w:r w:rsidRPr="003D1BAA" w:rsidDel="00FB05B2">
        <w:rPr>
          <w:rStyle w:val="Tun"/>
        </w:rPr>
        <w:t xml:space="preserve">Zpracování a podání žádosti </w:t>
      </w:r>
      <w:r w:rsidR="00967E3A" w:rsidRPr="003D1BAA" w:rsidDel="00FB05B2">
        <w:rPr>
          <w:rStyle w:val="Tun"/>
        </w:rPr>
        <w:t>o</w:t>
      </w:r>
      <w:r w:rsidR="00967E3A" w:rsidRPr="003D1BAA" w:rsidDel="00FB05B2">
        <w:t xml:space="preserve"> </w:t>
      </w:r>
      <w:r w:rsidR="00967E3A" w:rsidRPr="003D1BAA" w:rsidDel="00FB05B2">
        <w:rPr>
          <w:rStyle w:val="Tun"/>
        </w:rPr>
        <w:t xml:space="preserve">vydání </w:t>
      </w:r>
      <w:r w:rsidR="00967E3A" w:rsidRPr="003D1BAA">
        <w:rPr>
          <w:rStyle w:val="Tun"/>
        </w:rPr>
        <w:t>povolení</w:t>
      </w:r>
      <w:r w:rsidR="00CE5BAE" w:rsidRPr="003D1BAA">
        <w:rPr>
          <w:rStyle w:val="Tun"/>
        </w:rPr>
        <w:t xml:space="preserve"> záměru </w:t>
      </w:r>
      <w:r w:rsidR="00011B8A" w:rsidRPr="003D1BAA">
        <w:rPr>
          <w:rStyle w:val="Tun"/>
          <w:b w:val="0"/>
        </w:rPr>
        <w:t xml:space="preserve">dle </w:t>
      </w:r>
      <w:r w:rsidR="00F625F6" w:rsidRPr="003D1BAA">
        <w:rPr>
          <w:rStyle w:val="Tun"/>
          <w:b w:val="0"/>
        </w:rPr>
        <w:t>stavebního zákona</w:t>
      </w:r>
      <w:r w:rsidR="00011B8A" w:rsidRPr="003D1BAA">
        <w:t xml:space="preserve">, </w:t>
      </w:r>
      <w:r w:rsidR="001E3362" w:rsidRPr="003D1BAA" w:rsidDel="00FB05B2">
        <w:t>včetně všech vyžadovaných podkladů</w:t>
      </w:r>
      <w:r w:rsidRPr="003D1BAA" w:rsidDel="00FB05B2">
        <w:t xml:space="preserve">, </w:t>
      </w:r>
      <w:r w:rsidR="007A61B2" w:rsidRPr="003D1BAA" w:rsidDel="00FB05B2">
        <w:t>jejímž</w:t>
      </w:r>
      <w:r w:rsidR="00967E3A" w:rsidRPr="003D1BAA" w:rsidDel="00FB05B2">
        <w:t xml:space="preserve"> </w:t>
      </w:r>
      <w:r w:rsidRPr="003D1BAA" w:rsidDel="00FB05B2">
        <w:t xml:space="preserve">výsledkem bude vydání </w:t>
      </w:r>
      <w:r w:rsidR="009E34B3" w:rsidRPr="003D1BAA">
        <w:t>povolení záměru</w:t>
      </w:r>
      <w:r w:rsidR="00102A91" w:rsidRPr="003D1BAA">
        <w:t xml:space="preserve"> (povolení stavby)</w:t>
      </w:r>
      <w:r w:rsidR="00967E3A" w:rsidRPr="003D1BAA" w:rsidDel="00FB05B2">
        <w:t xml:space="preserve">. Zhotovitel bude </w:t>
      </w:r>
      <w:r w:rsidRPr="003D1BAA" w:rsidDel="00FB05B2">
        <w:t>spolupr</w:t>
      </w:r>
      <w:r w:rsidR="00967E3A" w:rsidRPr="003D1BAA" w:rsidDel="00FB05B2">
        <w:t xml:space="preserve">acovat </w:t>
      </w:r>
      <w:r w:rsidRPr="003D1BAA" w:rsidDel="00FB05B2">
        <w:t>při vydání příslušných rozhodnutí do nabytí jejich právní moci.</w:t>
      </w:r>
    </w:p>
    <w:p w14:paraId="59B98BDC" w14:textId="708A61E6" w:rsidR="00392AFD" w:rsidRPr="003D1BAA" w:rsidDel="00FB05B2" w:rsidRDefault="00392AFD" w:rsidP="00392AFD">
      <w:pPr>
        <w:pStyle w:val="Odstavec1-1a"/>
      </w:pPr>
      <w:r w:rsidRPr="003D1BAA" w:rsidDel="00FB05B2">
        <w:rPr>
          <w:b/>
        </w:rPr>
        <w:t>Zhotovení Projektové d</w:t>
      </w:r>
      <w:r w:rsidRPr="003D1BAA" w:rsidDel="00FB05B2">
        <w:rPr>
          <w:rStyle w:val="Tun"/>
        </w:rPr>
        <w:t>okumentace pro provádění stavby</w:t>
      </w:r>
      <w:r w:rsidRPr="003D1BAA">
        <w:rPr>
          <w:rStyle w:val="Tun"/>
        </w:rPr>
        <w:t xml:space="preserve"> (PDPS)</w:t>
      </w:r>
      <w:r w:rsidRPr="003D1BAA" w:rsidDel="00FB05B2">
        <w:t>, která rozpracuje a vymezí požadavky na stavbu do podrobností, které specifikují předmět Díla v takovém rozsahu, aby byla podkladem pro výběrové řízení na zhotovení stavby</w:t>
      </w:r>
      <w:r w:rsidRPr="003D1BAA">
        <w:t>, včetně posouzení shody nebo vhodnosti pro použití prvku interoperability či ES prohlášení o ověření subsystému oznámeným subjektem.</w:t>
      </w:r>
    </w:p>
    <w:p w14:paraId="3E374DC4" w14:textId="65B18955" w:rsidR="00520A74" w:rsidDel="00FB05B2" w:rsidRDefault="00520A74" w:rsidP="00D962C3">
      <w:pPr>
        <w:pStyle w:val="Odstavec1-1a"/>
      </w:pPr>
      <w:r w:rsidRPr="003D1BAA">
        <w:rPr>
          <w:b/>
        </w:rPr>
        <w:t>Výkon Dozoru projektanta</w:t>
      </w:r>
      <w:r w:rsidRPr="003D1BAA">
        <w:t xml:space="preserve"> </w:t>
      </w:r>
      <w:r w:rsidR="00AC246C" w:rsidRPr="00AC246C">
        <w:t xml:space="preserve">při zhotovení PDPS a </w:t>
      </w:r>
      <w:r w:rsidR="00D962C3" w:rsidRPr="003D1BAA">
        <w:t>při</w:t>
      </w:r>
      <w:r w:rsidR="00D962C3">
        <w:t xml:space="preserve"> provádění stavby</w:t>
      </w:r>
    </w:p>
    <w:p w14:paraId="6AAF1FAF" w14:textId="77777777" w:rsidR="006B1169" w:rsidRDefault="006B1169" w:rsidP="00044356">
      <w:pPr>
        <w:pStyle w:val="Textbezslovn"/>
        <w:rPr>
          <w:rStyle w:val="Tun-ZRUIT"/>
        </w:rPr>
      </w:pPr>
      <w:r>
        <w:t>Bližší specifikace předmětu plnění veřejné zakázky je upravena i v dalších částech zadávací dokumentace.</w:t>
      </w:r>
    </w:p>
    <w:p w14:paraId="5B5F615A" w14:textId="77777777" w:rsidR="00795D15" w:rsidRPr="00DD57B1" w:rsidDel="00FB05B2" w:rsidRDefault="00795D15" w:rsidP="00795D15">
      <w:pPr>
        <w:pStyle w:val="Text2-1"/>
      </w:pPr>
      <w:r w:rsidDel="00FB05B2">
        <w:rPr>
          <w:rStyle w:val="Tun-ZRUIT"/>
        </w:rPr>
        <w:t>Dále uváděný p</w:t>
      </w:r>
      <w:r w:rsidRPr="00DD57B1" w:rsidDel="00FB05B2">
        <w:rPr>
          <w:rStyle w:val="Tun-ZRUIT"/>
        </w:rPr>
        <w:t xml:space="preserve">ojem </w:t>
      </w:r>
      <w:r w:rsidDel="00FB05B2">
        <w:rPr>
          <w:rStyle w:val="Tun-ZRUIT"/>
        </w:rPr>
        <w:t>„</w:t>
      </w:r>
      <w:r w:rsidRPr="00DD57B1" w:rsidDel="00FB05B2">
        <w:rPr>
          <w:rStyle w:val="Tun"/>
        </w:rPr>
        <w:t>Dokumentace</w:t>
      </w:r>
      <w:r w:rsidDel="00FB05B2">
        <w:rPr>
          <w:rStyle w:val="Tun-ZRUIT"/>
        </w:rPr>
        <w:t>“ v těchto ZTP se rozumí zpracování příslušného stupně dokumentace dle povahy Díla.</w:t>
      </w:r>
    </w:p>
    <w:p w14:paraId="75269F4C" w14:textId="53420523" w:rsidR="002B1F20" w:rsidRPr="00FD501F" w:rsidDel="00FB05B2" w:rsidRDefault="002B1F20" w:rsidP="002B1F20">
      <w:pPr>
        <w:pStyle w:val="Text2-1"/>
      </w:pPr>
      <w:r w:rsidDel="00FB05B2">
        <w:t>C</w:t>
      </w:r>
      <w:r w:rsidRPr="00FD501F" w:rsidDel="00FB05B2">
        <w:t xml:space="preserve">ílem </w:t>
      </w:r>
      <w:r w:rsidDel="00FB05B2">
        <w:t xml:space="preserve">díla </w:t>
      </w:r>
      <w:r w:rsidRPr="00FD501F" w:rsidDel="00FB05B2">
        <w:t xml:space="preserve">je </w:t>
      </w:r>
      <w:r w:rsidR="005D6D82">
        <w:t>„Dokumentace“ potřebná pro kompletní a zásadní rekonstrukci interiérů výpravní budovy</w:t>
      </w:r>
      <w:r w:rsidR="006C7CA8">
        <w:t xml:space="preserve"> </w:t>
      </w:r>
      <w:r w:rsidR="005D6D82">
        <w:t>a úpravu vstupů</w:t>
      </w:r>
      <w:r w:rsidR="000019EF">
        <w:t xml:space="preserve"> do objektu, demolici </w:t>
      </w:r>
      <w:r w:rsidR="006C7CA8">
        <w:t xml:space="preserve">objektu </w:t>
      </w:r>
      <w:r w:rsidR="000019EF">
        <w:t>elektrodílny, rekonstrukci trafostanice, vybudování další trafostanice alt. rozšíření stávající, vybudování nové oplocené</w:t>
      </w:r>
      <w:r w:rsidR="00981815">
        <w:t xml:space="preserve"> plochy</w:t>
      </w:r>
      <w:r w:rsidR="00B7331B">
        <w:t xml:space="preserve"> u trafosta</w:t>
      </w:r>
      <w:r w:rsidR="000019EF">
        <w:t>nice, nové parkoviště</w:t>
      </w:r>
      <w:r w:rsidR="00B7331B">
        <w:t xml:space="preserve"> včetně elektromobility</w:t>
      </w:r>
      <w:r w:rsidR="000019EF">
        <w:t xml:space="preserve"> a manipulační plochy u výpravní budovy.</w:t>
      </w:r>
    </w:p>
    <w:p w14:paraId="4EEC34FB" w14:textId="77777777" w:rsidR="00736ED5" w:rsidRDefault="00736ED5" w:rsidP="00E46BF0">
      <w:pPr>
        <w:pStyle w:val="Nadpis2-2"/>
      </w:pPr>
      <w:bookmarkStart w:id="10" w:name="_Toc185254518"/>
      <w:r>
        <w:t xml:space="preserve">Rozsah a členění </w:t>
      </w:r>
      <w:r w:rsidR="00E46BF0">
        <w:t>D</w:t>
      </w:r>
      <w:r>
        <w:t>okumentace</w:t>
      </w:r>
      <w:bookmarkEnd w:id="10"/>
      <w:r>
        <w:t xml:space="preserve"> </w:t>
      </w:r>
    </w:p>
    <w:p w14:paraId="208C7F5A" w14:textId="2AC49962" w:rsidR="00AA77DA" w:rsidRDefault="00EB59F7" w:rsidP="00DA5D55">
      <w:pPr>
        <w:pStyle w:val="Text2-1"/>
      </w:pPr>
      <w:bookmarkStart w:id="11" w:name="_Ref173829111"/>
      <w:bookmarkStart w:id="12" w:name="_Ref173830934"/>
      <w:r w:rsidRPr="00CE2DD7">
        <w:rPr>
          <w:rStyle w:val="Tun"/>
        </w:rPr>
        <w:t>Dokumentace ve stupni D</w:t>
      </w:r>
      <w:r w:rsidR="00AD41FB" w:rsidRPr="00CE2DD7">
        <w:rPr>
          <w:rStyle w:val="Tun"/>
        </w:rPr>
        <w:t>PS</w:t>
      </w:r>
      <w:r w:rsidRPr="00CE2DD7">
        <w:t xml:space="preserve"> bude zpracována v členění a rozsahu přílohy </w:t>
      </w:r>
      <w:r w:rsidR="00AA77DA" w:rsidRPr="00CE2DD7">
        <w:t xml:space="preserve">č. 1 vyhlášky č. </w:t>
      </w:r>
      <w:r w:rsidR="00AD41FB" w:rsidRPr="00CE2DD7">
        <w:t>227</w:t>
      </w:r>
      <w:r w:rsidR="00AA77DA" w:rsidRPr="00CE2DD7">
        <w:t>/20</w:t>
      </w:r>
      <w:r w:rsidR="00AD41FB" w:rsidRPr="00CE2DD7">
        <w:t>24</w:t>
      </w:r>
      <w:r w:rsidR="00AA77DA" w:rsidRPr="00CE2DD7">
        <w:t xml:space="preserve"> Sb., o </w:t>
      </w:r>
      <w:r w:rsidR="00AD41FB" w:rsidRPr="00CE2DD7">
        <w:t xml:space="preserve">rozsahu a obsahu projektové </w:t>
      </w:r>
      <w:r w:rsidR="00AA77DA" w:rsidRPr="00CE2DD7">
        <w:t>dokumentac</w:t>
      </w:r>
      <w:r w:rsidR="00AD41FB" w:rsidRPr="00CE2DD7">
        <w:t>e</w:t>
      </w:r>
      <w:r w:rsidR="00AA77DA" w:rsidRPr="00CE2DD7">
        <w:t xml:space="preserve"> staveb</w:t>
      </w:r>
      <w:r w:rsidR="00AD41FB" w:rsidRPr="00CE2DD7">
        <w:t xml:space="preserve"> dopravní infrastruktury </w:t>
      </w:r>
      <w:r w:rsidR="00AA77DA" w:rsidRPr="00CE2DD7">
        <w:t xml:space="preserve">(dále </w:t>
      </w:r>
      <w:r w:rsidR="00AD41FB" w:rsidRPr="00CE2DD7">
        <w:t xml:space="preserve">jen </w:t>
      </w:r>
      <w:r w:rsidR="00AA77DA" w:rsidRPr="00CE2DD7">
        <w:t>„vyhláška č.</w:t>
      </w:r>
      <w:r w:rsidR="00A956BB" w:rsidRPr="00CE2DD7">
        <w:t> </w:t>
      </w:r>
      <w:r w:rsidR="00AD41FB" w:rsidRPr="00CE2DD7">
        <w:t>227</w:t>
      </w:r>
      <w:r w:rsidR="00AA77DA" w:rsidRPr="00CE2DD7">
        <w:t>/20</w:t>
      </w:r>
      <w:r w:rsidR="00AD41FB" w:rsidRPr="00CE2DD7">
        <w:t>24</w:t>
      </w:r>
      <w:r w:rsidR="00AA77DA" w:rsidRPr="00CE2DD7">
        <w:t xml:space="preserve"> Sb.“), </w:t>
      </w:r>
      <w:r w:rsidR="00795F26" w:rsidRPr="00CE2DD7">
        <w:t xml:space="preserve">která bude použita </w:t>
      </w:r>
      <w:r w:rsidR="00AA77DA" w:rsidRPr="00CE2DD7">
        <w:t xml:space="preserve">jako dokumentace pro vydání povolení </w:t>
      </w:r>
      <w:r w:rsidR="00086CF0" w:rsidRPr="00CE2DD7">
        <w:t xml:space="preserve">záměru </w:t>
      </w:r>
      <w:r w:rsidR="00D96BF6" w:rsidRPr="00CE2DD7">
        <w:t xml:space="preserve">(povolení stavby) </w:t>
      </w:r>
      <w:r w:rsidR="00086CF0" w:rsidRPr="00CE2DD7">
        <w:t xml:space="preserve">dle </w:t>
      </w:r>
      <w:r w:rsidR="00F625F6" w:rsidRPr="00CE2DD7">
        <w:t>stavebního zákona</w:t>
      </w:r>
      <w:r w:rsidR="00EA3030" w:rsidRPr="00CE2DD7">
        <w:t xml:space="preserve">. Pro potřeby projednání, zejména v rámci Správy železnic, státní organizace (dále jen „SŽ“), </w:t>
      </w:r>
      <w:r w:rsidR="00256E24" w:rsidRPr="00CE2DD7">
        <w:t xml:space="preserve">bude obsah dokumentace DPS odpovídat podrobnosti a obsahu podle přílohy P4 </w:t>
      </w:r>
      <w:r w:rsidR="00516A97" w:rsidRPr="00CE2DD7">
        <w:t xml:space="preserve">směrnice </w:t>
      </w:r>
      <w:r w:rsidR="00256E24" w:rsidRPr="00CE2DD7">
        <w:t>SŽ SM011</w:t>
      </w:r>
      <w:r w:rsidR="00753AAF" w:rsidRPr="00CE2DD7">
        <w:t xml:space="preserve">, Dokumentace staveb Správy železnic, státní organizace, (dále jen „SŽ SM011“) </w:t>
      </w:r>
      <w:r w:rsidR="00256E24" w:rsidRPr="00CE2DD7">
        <w:t>s</w:t>
      </w:r>
      <w:r w:rsidR="00477E6B" w:rsidRPr="00CE2DD7">
        <w:t> </w:t>
      </w:r>
      <w:r w:rsidR="00256E24" w:rsidRPr="00CE2DD7">
        <w:t>tím</w:t>
      </w:r>
      <w:r w:rsidR="00477E6B" w:rsidRPr="00CE2DD7">
        <w:t>,</w:t>
      </w:r>
      <w:r w:rsidR="00256E24" w:rsidRPr="00CE2DD7">
        <w:t xml:space="preserve"> že souhrnné části budou zpracován</w:t>
      </w:r>
      <w:r w:rsidR="00753AAF" w:rsidRPr="00CE2DD7">
        <w:t>y</w:t>
      </w:r>
      <w:r w:rsidR="00256E24" w:rsidRPr="00CE2DD7">
        <w:t xml:space="preserve"> podle „Rozdílového dokumentu DPS“ (viz</w:t>
      </w:r>
      <w:r w:rsidR="00256E24">
        <w:t xml:space="preserve"> příloha </w:t>
      </w:r>
      <w:r w:rsidR="00256E24">
        <w:fldChar w:fldCharType="begin"/>
      </w:r>
      <w:r w:rsidR="00256E24">
        <w:instrText xml:space="preserve"> REF _Ref173242667 \r \h </w:instrText>
      </w:r>
      <w:r w:rsidR="00256E24">
        <w:fldChar w:fldCharType="separate"/>
      </w:r>
      <w:r w:rsidR="00702D21">
        <w:t>7.1.5</w:t>
      </w:r>
      <w:r w:rsidR="00256E24">
        <w:fldChar w:fldCharType="end"/>
      </w:r>
      <w:r w:rsidR="00753AAF">
        <w:t xml:space="preserve"> těchto ZTP</w:t>
      </w:r>
      <w:r w:rsidR="00842E11">
        <w:t>)</w:t>
      </w:r>
      <w:r w:rsidR="00EA3030">
        <w:t>.</w:t>
      </w:r>
      <w:r w:rsidR="00753AAF" w:rsidRPr="00753AAF">
        <w:rPr>
          <w:b/>
        </w:rPr>
        <w:t xml:space="preserve"> </w:t>
      </w:r>
      <w:r w:rsidR="00753AAF" w:rsidRPr="006B5EEE">
        <w:rPr>
          <w:rStyle w:val="Tun"/>
          <w:b w:val="0"/>
        </w:rPr>
        <w:t>Označení objektů a</w:t>
      </w:r>
      <w:r w:rsidR="00753AAF">
        <w:rPr>
          <w:rStyle w:val="Tun"/>
          <w:b w:val="0"/>
        </w:rPr>
        <w:t> </w:t>
      </w:r>
      <w:r w:rsidR="00753AAF" w:rsidRPr="006B5EEE">
        <w:rPr>
          <w:rStyle w:val="Tun"/>
          <w:b w:val="0"/>
        </w:rPr>
        <w:t>objektová skladba bude zpracována podle Manuálu pro strukturu dokumentace a</w:t>
      </w:r>
      <w:r w:rsidR="00753AAF">
        <w:rPr>
          <w:rStyle w:val="Tun"/>
          <w:b w:val="0"/>
        </w:rPr>
        <w:t> </w:t>
      </w:r>
      <w:r w:rsidR="00753AAF" w:rsidRPr="006B5EEE">
        <w:rPr>
          <w:rStyle w:val="Tun"/>
          <w:b w:val="0"/>
        </w:rPr>
        <w:t>popisové pole (verze 05</w:t>
      </w:r>
      <w:r w:rsidR="00A971C8">
        <w:rPr>
          <w:rStyle w:val="Tun"/>
          <w:b w:val="0"/>
        </w:rPr>
        <w:t>.1</w:t>
      </w:r>
      <w:r w:rsidR="00753AAF" w:rsidRPr="006B5EEE">
        <w:rPr>
          <w:rStyle w:val="Tun"/>
          <w:b w:val="0"/>
        </w:rPr>
        <w:t xml:space="preserve">, </w:t>
      </w:r>
      <w:r w:rsidR="00753AAF" w:rsidRPr="00FF6E4D">
        <w:rPr>
          <w:rStyle w:val="Tun"/>
          <w:b w:val="0"/>
        </w:rPr>
        <w:t xml:space="preserve">viz příloha </w:t>
      </w:r>
      <w:r w:rsidR="00753AAF" w:rsidRPr="00FF6E4D">
        <w:rPr>
          <w:rStyle w:val="Tun"/>
          <w:b w:val="0"/>
        </w:rPr>
        <w:fldChar w:fldCharType="begin"/>
      </w:r>
      <w:r w:rsidR="00753AAF" w:rsidRPr="006B5EEE">
        <w:rPr>
          <w:rStyle w:val="Tun"/>
          <w:b w:val="0"/>
        </w:rPr>
        <w:instrText xml:space="preserve"> REF _Ref173242204 \r \h </w:instrText>
      </w:r>
      <w:r w:rsidR="00753AAF">
        <w:rPr>
          <w:rStyle w:val="Tun"/>
          <w:b w:val="0"/>
        </w:rPr>
        <w:instrText xml:space="preserve"> \* MERGEFORMAT </w:instrText>
      </w:r>
      <w:r w:rsidR="00753AAF" w:rsidRPr="00FF6E4D">
        <w:rPr>
          <w:rStyle w:val="Tun"/>
          <w:b w:val="0"/>
        </w:rPr>
      </w:r>
      <w:r w:rsidR="00753AAF" w:rsidRPr="00FF6E4D">
        <w:rPr>
          <w:rStyle w:val="Tun"/>
          <w:b w:val="0"/>
        </w:rPr>
        <w:fldChar w:fldCharType="separate"/>
      </w:r>
      <w:r w:rsidR="00702D21">
        <w:rPr>
          <w:rStyle w:val="Tun"/>
          <w:b w:val="0"/>
        </w:rPr>
        <w:t>7.1.4</w:t>
      </w:r>
      <w:r w:rsidR="00753AAF" w:rsidRPr="00FF6E4D">
        <w:rPr>
          <w:rStyle w:val="Tun"/>
          <w:b w:val="0"/>
        </w:rPr>
        <w:fldChar w:fldCharType="end"/>
      </w:r>
      <w:r w:rsidR="00753AAF" w:rsidRPr="002C76CC">
        <w:rPr>
          <w:rStyle w:val="Tun"/>
          <w:b w:val="0"/>
        </w:rPr>
        <w:t xml:space="preserve"> těchto ZTP, který nahrazuje přílohu P10 směrnice SŽ SM011</w:t>
      </w:r>
      <w:r w:rsidR="007E62F7">
        <w:rPr>
          <w:rStyle w:val="Tun"/>
          <w:b w:val="0"/>
        </w:rPr>
        <w:t>)</w:t>
      </w:r>
      <w:r w:rsidR="00DA5D55" w:rsidRPr="00DA5D55">
        <w:rPr>
          <w:rStyle w:val="Tun"/>
          <w:b w:val="0"/>
        </w:rPr>
        <w:t>.</w:t>
      </w:r>
      <w:bookmarkEnd w:id="11"/>
      <w:bookmarkEnd w:id="12"/>
    </w:p>
    <w:p w14:paraId="48FE703E" w14:textId="1FE2BC4A" w:rsidR="00A134F8" w:rsidRPr="003D1BAA" w:rsidRDefault="00EC5AC0" w:rsidP="001B28F1">
      <w:pPr>
        <w:pStyle w:val="Text2-1"/>
      </w:pPr>
      <w:bookmarkStart w:id="13" w:name="_Ref173829148"/>
      <w:r w:rsidRPr="003D1BAA">
        <w:rPr>
          <w:rStyle w:val="Tun"/>
        </w:rPr>
        <w:t>D</w:t>
      </w:r>
      <w:r w:rsidR="00A134F8" w:rsidRPr="003D1BAA">
        <w:rPr>
          <w:rStyle w:val="Tun"/>
        </w:rPr>
        <w:t>okumentace ve stupni PDPS</w:t>
      </w:r>
      <w:r w:rsidR="00672766" w:rsidRPr="003D1BAA">
        <w:t xml:space="preserve"> bude zpracována v členění a </w:t>
      </w:r>
      <w:r w:rsidR="00A134F8" w:rsidRPr="003D1BAA">
        <w:t xml:space="preserve">rozsahu přílohy č. </w:t>
      </w:r>
      <w:r w:rsidR="0098200F" w:rsidRPr="003D1BAA">
        <w:t>3</w:t>
      </w:r>
      <w:r w:rsidR="00A134F8" w:rsidRPr="003D1BAA">
        <w:t xml:space="preserve"> vyhlášky č. </w:t>
      </w:r>
      <w:r w:rsidR="00842E11" w:rsidRPr="003D1BAA">
        <w:t>227/2024</w:t>
      </w:r>
      <w:r w:rsidR="00A134F8" w:rsidRPr="003D1BAA">
        <w:t xml:space="preserve"> Sb.</w:t>
      </w:r>
      <w:r w:rsidR="00842E11" w:rsidRPr="003D1BAA">
        <w:t>,</w:t>
      </w:r>
      <w:r w:rsidR="00A134F8" w:rsidRPr="003D1BAA">
        <w:t xml:space="preserve"> </w:t>
      </w:r>
      <w:r w:rsidR="00842E11" w:rsidRPr="003D1BAA">
        <w:t>o rozsahu a obsahu projektové dokumentace staveb dopravní infrastruktury (dále jen „vyhláška č. 227/2024 Sb.“)</w:t>
      </w:r>
      <w:r w:rsidR="00A134F8" w:rsidRPr="003D1BAA">
        <w:t xml:space="preserve">. </w:t>
      </w:r>
      <w:r w:rsidR="00130BE1" w:rsidRPr="003D1BAA">
        <w:t>Pro potřeby projednání, zejména v</w:t>
      </w:r>
      <w:r w:rsidR="003F7DA0" w:rsidRPr="003D1BAA">
        <w:t> </w:t>
      </w:r>
      <w:r w:rsidR="00130BE1" w:rsidRPr="003D1BAA">
        <w:t xml:space="preserve">rámci SŽ, </w:t>
      </w:r>
      <w:r w:rsidR="00B257F6" w:rsidRPr="003D1BAA">
        <w:t>bude obsah dokumentace PDPS odpovídat podrobnosti a obsahu podle přílohy P7 SŽ SM011 s tím, že souhrnné</w:t>
      </w:r>
      <w:r w:rsidR="00477E6B" w:rsidRPr="003D1BAA">
        <w:t xml:space="preserve"> </w:t>
      </w:r>
      <w:r w:rsidR="00B257F6" w:rsidRPr="003D1BAA">
        <w:t>části bud</w:t>
      </w:r>
      <w:r w:rsidR="00477E6B" w:rsidRPr="003D1BAA">
        <w:t>ou zpra</w:t>
      </w:r>
      <w:r w:rsidR="000E5F34" w:rsidRPr="003D1BAA">
        <w:t>c</w:t>
      </w:r>
      <w:r w:rsidR="00477E6B" w:rsidRPr="003D1BAA">
        <w:t xml:space="preserve">ovány podle </w:t>
      </w:r>
      <w:r w:rsidR="00B257F6" w:rsidRPr="003D1BAA">
        <w:t>„Rozdílov</w:t>
      </w:r>
      <w:r w:rsidR="00477E6B" w:rsidRPr="003D1BAA">
        <w:t xml:space="preserve">ého </w:t>
      </w:r>
      <w:r w:rsidR="00B257F6" w:rsidRPr="003D1BAA">
        <w:t>dokument</w:t>
      </w:r>
      <w:r w:rsidR="00477E6B" w:rsidRPr="003D1BAA">
        <w:t xml:space="preserve">u </w:t>
      </w:r>
      <w:r w:rsidR="00B257F6" w:rsidRPr="003D1BAA">
        <w:t>PDPS“</w:t>
      </w:r>
      <w:r w:rsidR="00477E6B" w:rsidRPr="003D1BAA">
        <w:t xml:space="preserve"> </w:t>
      </w:r>
      <w:r w:rsidR="003F7DA0" w:rsidRPr="003D1BAA">
        <w:t xml:space="preserve">(viz příloha </w:t>
      </w:r>
      <w:r w:rsidR="003F7DA0" w:rsidRPr="003D1BAA">
        <w:fldChar w:fldCharType="begin"/>
      </w:r>
      <w:r w:rsidR="003F7DA0" w:rsidRPr="003D1BAA">
        <w:instrText xml:space="preserve"> REF _Ref173242908 \r \h </w:instrText>
      </w:r>
      <w:r w:rsidR="003D1BAA">
        <w:instrText xml:space="preserve"> \* MERGEFORMAT </w:instrText>
      </w:r>
      <w:r w:rsidR="003F7DA0" w:rsidRPr="003D1BAA">
        <w:fldChar w:fldCharType="separate"/>
      </w:r>
      <w:r w:rsidR="00702D21">
        <w:t>7.1.6</w:t>
      </w:r>
      <w:r w:rsidR="003F7DA0" w:rsidRPr="003D1BAA">
        <w:fldChar w:fldCharType="end"/>
      </w:r>
      <w:r w:rsidR="003F7DA0" w:rsidRPr="003D1BAA">
        <w:t xml:space="preserve"> těchto ZTP).</w:t>
      </w:r>
      <w:r w:rsidR="0098200F" w:rsidRPr="003D1BAA">
        <w:rPr>
          <w:b/>
        </w:rPr>
        <w:t xml:space="preserve"> </w:t>
      </w:r>
      <w:r w:rsidR="0098200F" w:rsidRPr="003D1BAA">
        <w:rPr>
          <w:rStyle w:val="Tun"/>
          <w:b w:val="0"/>
        </w:rPr>
        <w:t xml:space="preserve">Označení objektů a objektová skladba bude zpracována podle Manuálu pro strukturu dokumentace a popisové pole (verze </w:t>
      </w:r>
      <w:r w:rsidR="00DB408C" w:rsidRPr="003D1BAA">
        <w:rPr>
          <w:rStyle w:val="Tun"/>
          <w:b w:val="0"/>
        </w:rPr>
        <w:t>05.1</w:t>
      </w:r>
      <w:r w:rsidR="0098200F" w:rsidRPr="003D1BAA">
        <w:rPr>
          <w:rStyle w:val="Tun"/>
          <w:b w:val="0"/>
        </w:rPr>
        <w:t xml:space="preserve">, viz příloha </w:t>
      </w:r>
      <w:r w:rsidR="0098200F" w:rsidRPr="003D1BAA">
        <w:rPr>
          <w:rStyle w:val="Tun"/>
          <w:b w:val="0"/>
        </w:rPr>
        <w:fldChar w:fldCharType="begin"/>
      </w:r>
      <w:r w:rsidR="0098200F" w:rsidRPr="003D1BAA">
        <w:rPr>
          <w:rStyle w:val="Tun"/>
          <w:b w:val="0"/>
        </w:rPr>
        <w:instrText xml:space="preserve"> REF _Ref173242204 \r \h  \* MERGEFORMAT </w:instrText>
      </w:r>
      <w:r w:rsidR="0098200F" w:rsidRPr="003D1BAA">
        <w:rPr>
          <w:rStyle w:val="Tun"/>
          <w:b w:val="0"/>
        </w:rPr>
      </w:r>
      <w:r w:rsidR="0098200F" w:rsidRPr="003D1BAA">
        <w:rPr>
          <w:rStyle w:val="Tun"/>
          <w:b w:val="0"/>
        </w:rPr>
        <w:fldChar w:fldCharType="separate"/>
      </w:r>
      <w:r w:rsidR="00702D21">
        <w:rPr>
          <w:rStyle w:val="Tun"/>
          <w:b w:val="0"/>
        </w:rPr>
        <w:t>7.1.4</w:t>
      </w:r>
      <w:r w:rsidR="0098200F" w:rsidRPr="003D1BAA">
        <w:rPr>
          <w:rStyle w:val="Tun"/>
          <w:b w:val="0"/>
        </w:rPr>
        <w:fldChar w:fldCharType="end"/>
      </w:r>
      <w:r w:rsidR="0098200F" w:rsidRPr="003D1BAA">
        <w:rPr>
          <w:rStyle w:val="Tun"/>
        </w:rPr>
        <w:t xml:space="preserve"> </w:t>
      </w:r>
      <w:r w:rsidR="0098200F" w:rsidRPr="003D1BAA">
        <w:rPr>
          <w:rStyle w:val="Tun"/>
          <w:b w:val="0"/>
        </w:rPr>
        <w:t>těchto ZTP, který nahrazuje přílohu P10 směrnice SŽ SM011).</w:t>
      </w:r>
      <w:bookmarkEnd w:id="13"/>
    </w:p>
    <w:p w14:paraId="7577D3FF" w14:textId="77777777" w:rsidR="000E60AC" w:rsidRPr="003D1BAA" w:rsidRDefault="000E60AC" w:rsidP="00D669DB">
      <w:pPr>
        <w:pStyle w:val="Text2-1"/>
      </w:pPr>
      <w:bookmarkStart w:id="14" w:name="_Ref164255452"/>
      <w:r w:rsidRPr="003D1BAA">
        <w:rPr>
          <w:b/>
        </w:rPr>
        <w:lastRenderedPageBreak/>
        <w:t>Dozor projektanta</w:t>
      </w:r>
      <w:r w:rsidR="00D669DB" w:rsidRPr="003D1BAA">
        <w:t xml:space="preserve"> </w:t>
      </w:r>
      <w:r w:rsidR="00D669DB" w:rsidRPr="003D1BAA">
        <w:rPr>
          <w:b/>
        </w:rPr>
        <w:t>při zpracování PDPS</w:t>
      </w:r>
      <w:r w:rsidRPr="003D1BAA">
        <w:rPr>
          <w:b/>
        </w:rPr>
        <w:t>:</w:t>
      </w:r>
      <w:r w:rsidRPr="003D1BAA">
        <w:t xml:space="preserve"> Zhotovitel uvede v závěru jednotlivých Technických zpráv v PDPS vyjádření </w:t>
      </w:r>
      <w:r w:rsidR="007076C1" w:rsidRPr="003D1BAA">
        <w:t xml:space="preserve">Dozoru projektanta </w:t>
      </w:r>
      <w:r w:rsidR="00D669DB" w:rsidRPr="003D1BAA">
        <w:t xml:space="preserve">při zpracování PDPS </w:t>
      </w:r>
      <w:r w:rsidRPr="003D1BAA">
        <w:t>o souladu návrh</w:t>
      </w:r>
      <w:r w:rsidR="009856A7" w:rsidRPr="003D1BAA">
        <w:t>u</w:t>
      </w:r>
      <w:r w:rsidRPr="003D1BAA">
        <w:t xml:space="preserve"> technického řešení PDPS s dokumentací DP</w:t>
      </w:r>
      <w:r w:rsidR="003F7DA0" w:rsidRPr="003D1BAA">
        <w:t>S</w:t>
      </w:r>
      <w:r w:rsidRPr="003D1BAA">
        <w:t>.</w:t>
      </w:r>
      <w:bookmarkEnd w:id="14"/>
    </w:p>
    <w:p w14:paraId="110CCA23" w14:textId="77777777" w:rsidR="00CC3AE6" w:rsidRDefault="00CC3AE6" w:rsidP="00CC3AE6">
      <w:pPr>
        <w:pStyle w:val="Text2-1"/>
      </w:pPr>
      <w:r w:rsidRPr="00AF4FD5">
        <w:t>Součástí plnění je i zajištění geodetické dok</w:t>
      </w:r>
      <w:r>
        <w:t>umentace stavby, geodetických a </w:t>
      </w:r>
      <w:r w:rsidRPr="00AF4FD5">
        <w:t xml:space="preserve">mapových podkladů, </w:t>
      </w:r>
      <w:r w:rsidRPr="00474234">
        <w:t>zaji</w:t>
      </w:r>
      <w:r>
        <w:t xml:space="preserve">štění </w:t>
      </w:r>
      <w:r w:rsidRPr="00474234">
        <w:t>zpracování veškerých potřebných průzkumů (inženýrskogeologický</w:t>
      </w:r>
      <w:r>
        <w:t xml:space="preserve">, </w:t>
      </w:r>
      <w:r w:rsidRPr="00474234">
        <w:t>stavebně technický</w:t>
      </w:r>
      <w:r>
        <w:t>,</w:t>
      </w:r>
      <w:r w:rsidR="00A55267">
        <w:t xml:space="preserve"> restaurátorský,</w:t>
      </w:r>
      <w:r>
        <w:t xml:space="preserve"> korozní</w:t>
      </w:r>
      <w:r w:rsidRPr="00474234">
        <w:t xml:space="preserve"> atd.) </w:t>
      </w:r>
      <w:r w:rsidRPr="00AF4FD5">
        <w:t>nezbytných k návrhu technického řešení</w:t>
      </w:r>
      <w:r w:rsidRPr="00474234">
        <w:t>.</w:t>
      </w:r>
    </w:p>
    <w:p w14:paraId="32B354CB" w14:textId="77777777" w:rsidR="00FD501F" w:rsidRPr="00753924" w:rsidRDefault="00FD501F" w:rsidP="00990984">
      <w:pPr>
        <w:pStyle w:val="Nadpis2-2"/>
      </w:pPr>
      <w:bookmarkStart w:id="15" w:name="_Toc185254519"/>
      <w:r w:rsidRPr="00753924">
        <w:t>Umístění stavby</w:t>
      </w:r>
      <w:bookmarkEnd w:id="15"/>
    </w:p>
    <w:p w14:paraId="24C8AC71" w14:textId="77777777" w:rsidR="00130BE1" w:rsidRPr="00D11029" w:rsidRDefault="00F04AD9" w:rsidP="006823F1">
      <w:pPr>
        <w:pStyle w:val="TabulkaNadpis"/>
      </w:pPr>
      <w:r>
        <w:t>Údaje o stavbě</w:t>
      </w:r>
    </w:p>
    <w:tbl>
      <w:tblPr>
        <w:tblStyle w:val="TabZTPbez"/>
        <w:tblW w:w="8108" w:type="dxa"/>
        <w:tblLook w:val="04E0" w:firstRow="1" w:lastRow="1" w:firstColumn="1" w:lastColumn="0" w:noHBand="0" w:noVBand="1"/>
      </w:tblPr>
      <w:tblGrid>
        <w:gridCol w:w="3573"/>
        <w:gridCol w:w="4535"/>
      </w:tblGrid>
      <w:tr w:rsidR="00130BE1" w:rsidRPr="003D4852" w14:paraId="17427CA8" w14:textId="77777777" w:rsidTr="005634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3" w:type="dxa"/>
          </w:tcPr>
          <w:p w14:paraId="418C2379" w14:textId="77777777" w:rsidR="00130BE1" w:rsidRPr="003D4852" w:rsidRDefault="00F04AD9" w:rsidP="006823F1">
            <w:pPr>
              <w:pStyle w:val="Tabulka-7"/>
            </w:pPr>
            <w:r>
              <w:t>Označení (S-kód)</w:t>
            </w:r>
          </w:p>
        </w:tc>
        <w:tc>
          <w:tcPr>
            <w:tcW w:w="4535" w:type="dxa"/>
          </w:tcPr>
          <w:p w14:paraId="3839AA2E" w14:textId="77777777" w:rsidR="00130BE1" w:rsidRPr="003D4852" w:rsidRDefault="00230837" w:rsidP="00342D89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30837">
              <w:t>S631700106</w:t>
            </w:r>
          </w:p>
        </w:tc>
      </w:tr>
      <w:tr w:rsidR="00130BE1" w:rsidRPr="003D4852" w14:paraId="239E9BE3" w14:textId="77777777" w:rsidTr="005634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3" w:type="dxa"/>
          </w:tcPr>
          <w:p w14:paraId="6CB4F99E" w14:textId="77777777" w:rsidR="00130BE1" w:rsidRPr="003D4852" w:rsidRDefault="004747FD" w:rsidP="00852433">
            <w:pPr>
              <w:pStyle w:val="Tabulka-7"/>
            </w:pPr>
            <w:r>
              <w:t>Kraj</w:t>
            </w:r>
          </w:p>
        </w:tc>
        <w:tc>
          <w:tcPr>
            <w:tcW w:w="4535" w:type="dxa"/>
          </w:tcPr>
          <w:p w14:paraId="75D91243" w14:textId="77777777" w:rsidR="00130BE1" w:rsidRPr="003D4852" w:rsidRDefault="00BB5A3E" w:rsidP="00342D89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Ústecký</w:t>
            </w:r>
          </w:p>
        </w:tc>
      </w:tr>
      <w:tr w:rsidR="00130BE1" w:rsidRPr="003D4852" w14:paraId="1060D814" w14:textId="77777777" w:rsidTr="005634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3" w:type="dxa"/>
          </w:tcPr>
          <w:p w14:paraId="16CF1D92" w14:textId="77777777" w:rsidR="00130BE1" w:rsidRPr="003D4852" w:rsidRDefault="004747FD" w:rsidP="00852433">
            <w:pPr>
              <w:pStyle w:val="Tabulka-7"/>
            </w:pPr>
            <w:r>
              <w:t>Okres</w:t>
            </w:r>
          </w:p>
        </w:tc>
        <w:tc>
          <w:tcPr>
            <w:tcW w:w="4535" w:type="dxa"/>
          </w:tcPr>
          <w:p w14:paraId="22AE362B" w14:textId="77777777" w:rsidR="00130BE1" w:rsidRPr="003D4852" w:rsidRDefault="00230837" w:rsidP="00342D89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Teplice</w:t>
            </w:r>
          </w:p>
        </w:tc>
      </w:tr>
      <w:tr w:rsidR="00130BE1" w:rsidRPr="003D4852" w14:paraId="558F4BF0" w14:textId="77777777" w:rsidTr="005634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3" w:type="dxa"/>
          </w:tcPr>
          <w:p w14:paraId="6E4E438A" w14:textId="77777777" w:rsidR="00130BE1" w:rsidRPr="003D4852" w:rsidRDefault="004747FD" w:rsidP="00852433">
            <w:pPr>
              <w:pStyle w:val="Tabulka-7"/>
            </w:pPr>
            <w:r>
              <w:t>Katastrální území</w:t>
            </w:r>
          </w:p>
        </w:tc>
        <w:tc>
          <w:tcPr>
            <w:tcW w:w="4535" w:type="dxa"/>
          </w:tcPr>
          <w:p w14:paraId="4B8201E3" w14:textId="77777777" w:rsidR="00130BE1" w:rsidRPr="003D4852" w:rsidRDefault="00230837" w:rsidP="00342D89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0837">
              <w:t>Teplice [766003]</w:t>
            </w:r>
          </w:p>
        </w:tc>
      </w:tr>
      <w:tr w:rsidR="00130BE1" w:rsidRPr="003D4852" w14:paraId="4DC5E136" w14:textId="77777777" w:rsidTr="005634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3" w:type="dxa"/>
          </w:tcPr>
          <w:p w14:paraId="7561144B" w14:textId="77777777" w:rsidR="00130BE1" w:rsidRPr="003D4852" w:rsidRDefault="004747FD" w:rsidP="00342D89">
            <w:pPr>
              <w:pStyle w:val="Tabulka-7"/>
            </w:pPr>
            <w:r>
              <w:t>Správce</w:t>
            </w:r>
          </w:p>
        </w:tc>
        <w:tc>
          <w:tcPr>
            <w:tcW w:w="4535" w:type="dxa"/>
          </w:tcPr>
          <w:p w14:paraId="285486D8" w14:textId="77777777" w:rsidR="00130BE1" w:rsidRPr="003D4852" w:rsidRDefault="00230837" w:rsidP="00342D89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0837">
              <w:t>OŘ Ústí nad Labem</w:t>
            </w:r>
          </w:p>
        </w:tc>
      </w:tr>
      <w:tr w:rsidR="00230837" w:rsidRPr="003D4852" w14:paraId="1DD0255B" w14:textId="77777777" w:rsidTr="005634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3" w:type="dxa"/>
          </w:tcPr>
          <w:p w14:paraId="3B5DBF2A" w14:textId="77777777" w:rsidR="00230837" w:rsidRDefault="00230837" w:rsidP="00230837">
            <w:pPr>
              <w:pStyle w:val="Tabulka-7"/>
            </w:pPr>
            <w:r w:rsidRPr="00230837">
              <w:t>Způsob ochrany</w:t>
            </w:r>
            <w:r w:rsidRPr="00230837">
              <w:tab/>
            </w:r>
          </w:p>
        </w:tc>
        <w:tc>
          <w:tcPr>
            <w:tcW w:w="4535" w:type="dxa"/>
          </w:tcPr>
          <w:p w14:paraId="167B9357" w14:textId="77777777" w:rsidR="00230837" w:rsidRPr="00230837" w:rsidRDefault="00230837" w:rsidP="00342D89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0837">
              <w:t>nemovitá kulturní památka</w:t>
            </w:r>
          </w:p>
        </w:tc>
      </w:tr>
      <w:tr w:rsidR="00230837" w:rsidRPr="003D4852" w14:paraId="78CEAB74" w14:textId="77777777" w:rsidTr="005634D8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3" w:type="dxa"/>
          </w:tcPr>
          <w:p w14:paraId="5535E91A" w14:textId="77777777" w:rsidR="00230837" w:rsidRPr="00230837" w:rsidRDefault="00230837" w:rsidP="00342D89">
            <w:pPr>
              <w:pStyle w:val="Tabulka-7"/>
            </w:pPr>
          </w:p>
        </w:tc>
        <w:tc>
          <w:tcPr>
            <w:tcW w:w="4535" w:type="dxa"/>
          </w:tcPr>
          <w:p w14:paraId="103C6A82" w14:textId="77777777" w:rsidR="00230837" w:rsidRPr="00230837" w:rsidRDefault="00230837" w:rsidP="00342D89">
            <w:pPr>
              <w:pStyle w:val="Tabulka-7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B94841E" w14:textId="77777777" w:rsidR="00130BE1" w:rsidRDefault="00130BE1" w:rsidP="006823F1">
      <w:pPr>
        <w:pStyle w:val="TextbezslBEZMEZER"/>
      </w:pPr>
    </w:p>
    <w:p w14:paraId="7B9D39DA" w14:textId="77777777" w:rsidR="00D65185" w:rsidRPr="00D11029" w:rsidRDefault="00336A6A" w:rsidP="00D11029">
      <w:pPr>
        <w:pStyle w:val="TabulkaNadpis"/>
      </w:pPr>
      <w:r w:rsidRPr="008F0949">
        <w:t>Údaje o trati</w:t>
      </w:r>
    </w:p>
    <w:tbl>
      <w:tblPr>
        <w:tblStyle w:val="TabZTPbez"/>
        <w:tblW w:w="8108" w:type="dxa"/>
        <w:tblLook w:val="04E0" w:firstRow="1" w:lastRow="1" w:firstColumn="1" w:lastColumn="0" w:noHBand="0" w:noVBand="1"/>
      </w:tblPr>
      <w:tblGrid>
        <w:gridCol w:w="3573"/>
        <w:gridCol w:w="4535"/>
      </w:tblGrid>
      <w:tr w:rsidR="00230837" w:rsidRPr="003D4852" w14:paraId="00E12FF1" w14:textId="77777777" w:rsidTr="005634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3" w:type="dxa"/>
          </w:tcPr>
          <w:p w14:paraId="59C160EC" w14:textId="77777777" w:rsidR="00230837" w:rsidRPr="00230837" w:rsidRDefault="00230837" w:rsidP="00230837">
            <w:pPr>
              <w:spacing w:before="40" w:after="40" w:line="240" w:lineRule="auto"/>
              <w:jc w:val="both"/>
              <w:rPr>
                <w:rFonts w:asciiTheme="minorHAnsi" w:hAnsiTheme="minorHAnsi"/>
                <w:sz w:val="14"/>
                <w:szCs w:val="18"/>
              </w:rPr>
            </w:pPr>
            <w:r w:rsidRPr="00230837">
              <w:rPr>
                <w:rFonts w:asciiTheme="minorHAnsi" w:hAnsiTheme="minorHAnsi"/>
                <w:sz w:val="14"/>
                <w:szCs w:val="18"/>
              </w:rPr>
              <w:t>Číslo ŽST. dle SR70</w:t>
            </w:r>
          </w:p>
        </w:tc>
        <w:tc>
          <w:tcPr>
            <w:tcW w:w="4535" w:type="dxa"/>
          </w:tcPr>
          <w:p w14:paraId="6AB019F8" w14:textId="77777777" w:rsidR="00230837" w:rsidRPr="00230837" w:rsidRDefault="00230837" w:rsidP="00230837">
            <w:pPr>
              <w:spacing w:before="40" w:after="4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4"/>
                <w:szCs w:val="18"/>
              </w:rPr>
            </w:pPr>
            <w:r w:rsidRPr="00230837">
              <w:rPr>
                <w:rFonts w:asciiTheme="minorHAnsi" w:hAnsiTheme="minorHAnsi"/>
                <w:sz w:val="14"/>
                <w:szCs w:val="18"/>
              </w:rPr>
              <w:t>532895</w:t>
            </w:r>
          </w:p>
        </w:tc>
      </w:tr>
      <w:tr w:rsidR="00230837" w:rsidRPr="003D4852" w14:paraId="6B8EA9FB" w14:textId="77777777" w:rsidTr="005634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3" w:type="dxa"/>
          </w:tcPr>
          <w:p w14:paraId="59F8D2CB" w14:textId="77777777" w:rsidR="00230837" w:rsidRPr="00230837" w:rsidRDefault="00230837" w:rsidP="00230837">
            <w:pPr>
              <w:spacing w:after="0" w:line="240" w:lineRule="auto"/>
              <w:rPr>
                <w:rFonts w:asciiTheme="minorHAnsi" w:hAnsiTheme="minorHAnsi"/>
                <w:sz w:val="14"/>
                <w:szCs w:val="18"/>
              </w:rPr>
            </w:pPr>
            <w:r w:rsidRPr="00230837">
              <w:rPr>
                <w:rFonts w:asciiTheme="minorHAnsi" w:hAnsiTheme="minorHAnsi"/>
                <w:sz w:val="14"/>
                <w:szCs w:val="18"/>
              </w:rPr>
              <w:t>Kategorie stanice dle UIC CODE 180</w:t>
            </w:r>
          </w:p>
        </w:tc>
        <w:tc>
          <w:tcPr>
            <w:tcW w:w="4535" w:type="dxa"/>
          </w:tcPr>
          <w:p w14:paraId="39BB8FF6" w14:textId="77777777" w:rsidR="00230837" w:rsidRPr="00230837" w:rsidRDefault="00230837" w:rsidP="00230837">
            <w:pPr>
              <w:spacing w:before="40" w:after="4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4"/>
                <w:szCs w:val="18"/>
              </w:rPr>
            </w:pPr>
            <w:r w:rsidRPr="00230837">
              <w:rPr>
                <w:rFonts w:asciiTheme="minorHAnsi" w:hAnsiTheme="minorHAnsi"/>
                <w:sz w:val="14"/>
                <w:szCs w:val="18"/>
              </w:rPr>
              <w:t>C</w:t>
            </w:r>
          </w:p>
        </w:tc>
      </w:tr>
      <w:tr w:rsidR="00230837" w:rsidRPr="003D4852" w14:paraId="20BCE5E6" w14:textId="77777777" w:rsidTr="005634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3" w:type="dxa"/>
          </w:tcPr>
          <w:p w14:paraId="5B1BE550" w14:textId="77777777" w:rsidR="00230837" w:rsidRPr="00230837" w:rsidRDefault="00230837" w:rsidP="00230837">
            <w:pPr>
              <w:spacing w:after="0" w:line="240" w:lineRule="auto"/>
              <w:rPr>
                <w:rFonts w:asciiTheme="minorHAnsi" w:hAnsiTheme="minorHAnsi"/>
                <w:sz w:val="14"/>
                <w:szCs w:val="18"/>
              </w:rPr>
            </w:pPr>
            <w:r w:rsidRPr="00230837">
              <w:rPr>
                <w:rFonts w:asciiTheme="minorHAnsi" w:hAnsiTheme="minorHAnsi"/>
                <w:sz w:val="14"/>
                <w:szCs w:val="18"/>
              </w:rPr>
              <w:t>Součást sítě TEN-T</w:t>
            </w:r>
          </w:p>
        </w:tc>
        <w:tc>
          <w:tcPr>
            <w:tcW w:w="4535" w:type="dxa"/>
          </w:tcPr>
          <w:p w14:paraId="583913E4" w14:textId="77777777" w:rsidR="00230837" w:rsidRPr="00230837" w:rsidRDefault="00230837" w:rsidP="00230837">
            <w:pPr>
              <w:spacing w:before="40" w:after="4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4"/>
                <w:szCs w:val="18"/>
              </w:rPr>
            </w:pPr>
            <w:r w:rsidRPr="00230837">
              <w:rPr>
                <w:rFonts w:asciiTheme="minorHAnsi" w:hAnsiTheme="minorHAnsi"/>
                <w:sz w:val="14"/>
                <w:szCs w:val="18"/>
              </w:rPr>
              <w:t xml:space="preserve">ANO </w:t>
            </w:r>
          </w:p>
        </w:tc>
      </w:tr>
      <w:tr w:rsidR="00230837" w:rsidRPr="003D4852" w14:paraId="55F84E53" w14:textId="77777777" w:rsidTr="005634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3" w:type="dxa"/>
          </w:tcPr>
          <w:p w14:paraId="09CC7AC1" w14:textId="77777777" w:rsidR="00230837" w:rsidRPr="00230837" w:rsidRDefault="00230837" w:rsidP="00230837">
            <w:pPr>
              <w:spacing w:after="0" w:line="240" w:lineRule="auto"/>
              <w:rPr>
                <w:rFonts w:asciiTheme="minorHAnsi" w:hAnsiTheme="minorHAnsi"/>
                <w:sz w:val="14"/>
                <w:szCs w:val="18"/>
              </w:rPr>
            </w:pPr>
            <w:r w:rsidRPr="00230837">
              <w:rPr>
                <w:rFonts w:asciiTheme="minorHAnsi" w:hAnsiTheme="minorHAnsi"/>
                <w:sz w:val="14"/>
                <w:szCs w:val="18"/>
              </w:rPr>
              <w:t>Číslo trati podle nákresného jízdního řádu</w:t>
            </w:r>
          </w:p>
        </w:tc>
        <w:tc>
          <w:tcPr>
            <w:tcW w:w="4535" w:type="dxa"/>
          </w:tcPr>
          <w:p w14:paraId="048DFB8F" w14:textId="77777777" w:rsidR="00230837" w:rsidRPr="00230837" w:rsidRDefault="00230837" w:rsidP="00230837">
            <w:pPr>
              <w:spacing w:before="40" w:after="4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4"/>
                <w:szCs w:val="18"/>
              </w:rPr>
            </w:pPr>
            <w:r w:rsidRPr="00230837">
              <w:rPr>
                <w:rFonts w:asciiTheme="minorHAnsi" w:hAnsiTheme="minorHAnsi"/>
                <w:sz w:val="14"/>
                <w:szCs w:val="18"/>
              </w:rPr>
              <w:t>130</w:t>
            </w:r>
          </w:p>
        </w:tc>
      </w:tr>
      <w:tr w:rsidR="00230837" w:rsidRPr="003D4852" w14:paraId="0C5A300E" w14:textId="77777777" w:rsidTr="005634D8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3" w:type="dxa"/>
          </w:tcPr>
          <w:p w14:paraId="31E1BAE4" w14:textId="77777777" w:rsidR="00230837" w:rsidRPr="004403EF" w:rsidRDefault="00230837" w:rsidP="00230837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535" w:type="dxa"/>
          </w:tcPr>
          <w:p w14:paraId="3BCB9685" w14:textId="77777777" w:rsidR="00230837" w:rsidRPr="004403EF" w:rsidRDefault="00230837" w:rsidP="00230837">
            <w:pPr>
              <w:spacing w:before="40" w:after="40" w:line="240" w:lineRule="auto"/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14:paraId="3B22CDFE" w14:textId="77777777" w:rsidR="002A4700" w:rsidRDefault="002A4700" w:rsidP="002A4700">
      <w:pPr>
        <w:pStyle w:val="TextbezslBEZMEZER"/>
      </w:pPr>
    </w:p>
    <w:p w14:paraId="7DEF3F3D" w14:textId="6C9D9461" w:rsidR="00CB424B" w:rsidRDefault="00CB424B" w:rsidP="00CB424B">
      <w:pPr>
        <w:pStyle w:val="Text2-1"/>
      </w:pPr>
      <w:r w:rsidRPr="00A66583">
        <w:t xml:space="preserve">Výpravní budova je </w:t>
      </w:r>
      <w:r>
        <w:t xml:space="preserve">v evidenci </w:t>
      </w:r>
      <w:r w:rsidRPr="007541AF">
        <w:t>správce vedena pod názvem „</w:t>
      </w:r>
      <w:r w:rsidR="007541AF" w:rsidRPr="007541AF">
        <w:rPr>
          <w:bCs/>
        </w:rPr>
        <w:t xml:space="preserve">Teplice </w:t>
      </w:r>
      <w:r w:rsidR="002A4700">
        <w:rPr>
          <w:bCs/>
        </w:rPr>
        <w:t>–</w:t>
      </w:r>
      <w:r w:rsidR="007541AF" w:rsidRPr="007541AF">
        <w:rPr>
          <w:bCs/>
        </w:rPr>
        <w:t xml:space="preserve"> výpr. budova Nádražní náměstí čp. 599,638,867</w:t>
      </w:r>
      <w:r w:rsidRPr="007541AF">
        <w:t>“, inv</w:t>
      </w:r>
      <w:r>
        <w:t xml:space="preserve">. číslo </w:t>
      </w:r>
      <w:r w:rsidR="002E7955" w:rsidRPr="007541AF">
        <w:t>IC6000388395</w:t>
      </w:r>
      <w:r w:rsidRPr="007541AF">
        <w:t>. Zastavěná</w:t>
      </w:r>
      <w:r>
        <w:t xml:space="preserve"> plocha budovy je</w:t>
      </w:r>
      <w:r w:rsidRPr="00A66583">
        <w:t xml:space="preserve"> </w:t>
      </w:r>
      <w:r w:rsidR="002E7955">
        <w:t>5 684 m2.</w:t>
      </w:r>
      <w:r w:rsidR="00DC184A">
        <w:t xml:space="preserve"> </w:t>
      </w:r>
    </w:p>
    <w:p w14:paraId="5E5A026B" w14:textId="77777777" w:rsidR="00CB424B" w:rsidRDefault="00CB424B" w:rsidP="00CB424B">
      <w:pPr>
        <w:pStyle w:val="Text2-1"/>
      </w:pPr>
      <w:r>
        <w:t xml:space="preserve">V sousedství výpravní budovy se nachází objekt </w:t>
      </w:r>
      <w:r w:rsidR="002E7955">
        <w:t>trafostanice a elektrodílny, který je také součástí projektu.</w:t>
      </w:r>
      <w:r w:rsidR="00DC184A">
        <w:t xml:space="preserve"> </w:t>
      </w:r>
    </w:p>
    <w:p w14:paraId="3E1BA09B" w14:textId="772D18FE" w:rsidR="00ED72EC" w:rsidRPr="00ED72EC" w:rsidRDefault="00ED72EC" w:rsidP="00ED72EC">
      <w:pPr>
        <w:pStyle w:val="Text2-1"/>
      </w:pPr>
      <w:r>
        <w:t>Součástí projektu je zřízení parkovišť</w:t>
      </w:r>
      <w:r w:rsidR="00B7331B">
        <w:t xml:space="preserve"> včetně elektromobility</w:t>
      </w:r>
      <w:r>
        <w:t xml:space="preserve"> a zpevněných manipulačních ploch na st.p. </w:t>
      </w:r>
      <w:r w:rsidRPr="00ED72EC">
        <w:t>4560/60, 4560/</w:t>
      </w:r>
      <w:r>
        <w:t>75, 4560/1,</w:t>
      </w:r>
      <w:r w:rsidRPr="00ED72EC">
        <w:rPr>
          <w:rFonts w:ascii="ISOCPEUR" w:hAnsi="ISOCPEUR" w:cs="ISOCPEUR"/>
          <w:color w:val="000000"/>
          <w:sz w:val="22"/>
          <w:szCs w:val="22"/>
        </w:rPr>
        <w:t xml:space="preserve"> </w:t>
      </w:r>
      <w:r w:rsidRPr="00ED72EC">
        <w:t>4560/59, 4513/1, 4515/2, 4560/74</w:t>
      </w:r>
      <w:r>
        <w:t>.</w:t>
      </w:r>
    </w:p>
    <w:p w14:paraId="44ED3D10" w14:textId="77777777" w:rsidR="00CB424B" w:rsidRPr="008E70B2" w:rsidRDefault="00CB424B" w:rsidP="00CB424B">
      <w:pPr>
        <w:pStyle w:val="Text2-1"/>
      </w:pPr>
      <w:r w:rsidRPr="00D210C0">
        <w:t>K objektu</w:t>
      </w:r>
      <w:r w:rsidRPr="00A66583">
        <w:t xml:space="preserve"> výpravní budovy náleží související sítě</w:t>
      </w:r>
      <w:r w:rsidR="007541AF">
        <w:t xml:space="preserve"> – přípojky jednotné a dešťové kanalizace, vody, plynu, distribučních sítí elektrické energie a elektronických komunikací.</w:t>
      </w:r>
    </w:p>
    <w:p w14:paraId="5C4C7816" w14:textId="4CB7295B" w:rsidR="00CB424B" w:rsidRDefault="00CB424B" w:rsidP="00CB424B">
      <w:pPr>
        <w:pStyle w:val="Text2-1"/>
      </w:pPr>
      <w:r>
        <w:t xml:space="preserve">Údaje k objektu </w:t>
      </w:r>
      <w:r w:rsidR="007541AF">
        <w:t>výpravní budovy</w:t>
      </w:r>
      <w:r w:rsidR="00DC184A">
        <w:t xml:space="preserve"> </w:t>
      </w:r>
      <w:r>
        <w:t xml:space="preserve">a výpis souvisejících zařízení ve správě Správy pozemních staveb (SPS) OŘ </w:t>
      </w:r>
      <w:r w:rsidR="007541AF">
        <w:t>Ústí nad Labem</w:t>
      </w:r>
      <w:r w:rsidR="00DC184A">
        <w:t>:</w:t>
      </w:r>
    </w:p>
    <w:p w14:paraId="7CA7C5B2" w14:textId="77777777" w:rsidR="00391E97" w:rsidRPr="00A03549" w:rsidRDefault="00391E97" w:rsidP="00391E97">
      <w:pPr>
        <w:pStyle w:val="TabulkaNadpis"/>
      </w:pPr>
      <w:r>
        <w:t xml:space="preserve">Údaje k objektu </w:t>
      </w:r>
    </w:p>
    <w:tbl>
      <w:tblPr>
        <w:tblStyle w:val="Tabulka10"/>
        <w:tblW w:w="7863" w:type="dxa"/>
        <w:tblLayout w:type="fixed"/>
        <w:tblLook w:val="04A0" w:firstRow="1" w:lastRow="0" w:firstColumn="1" w:lastColumn="0" w:noHBand="0" w:noVBand="1"/>
      </w:tblPr>
      <w:tblGrid>
        <w:gridCol w:w="1360"/>
        <w:gridCol w:w="2423"/>
        <w:gridCol w:w="1020"/>
        <w:gridCol w:w="1020"/>
        <w:gridCol w:w="1020"/>
        <w:gridCol w:w="1020"/>
      </w:tblGrid>
      <w:tr w:rsidR="0015704A" w:rsidRPr="001B0F90" w14:paraId="709BAAB5" w14:textId="77777777" w:rsidTr="00CE2D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0" w:type="dxa"/>
            <w:hideMark/>
          </w:tcPr>
          <w:p w14:paraId="4B583879" w14:textId="77777777" w:rsidR="00CB424B" w:rsidRPr="001B0F90" w:rsidRDefault="00CB424B" w:rsidP="00B95664">
            <w:pPr>
              <w:pStyle w:val="Tabulka-7"/>
            </w:pPr>
            <w:r w:rsidRPr="001B0F90">
              <w:t xml:space="preserve">Hlavní </w:t>
            </w:r>
            <w:r w:rsidR="00DC184A" w:rsidRPr="001B0F90">
              <w:t xml:space="preserve">inventární </w:t>
            </w:r>
            <w:r w:rsidRPr="001B0F90">
              <w:t>číslo</w:t>
            </w:r>
          </w:p>
        </w:tc>
        <w:tc>
          <w:tcPr>
            <w:tcW w:w="2423" w:type="dxa"/>
            <w:noWrap/>
            <w:hideMark/>
          </w:tcPr>
          <w:p w14:paraId="127B48B6" w14:textId="77777777" w:rsidR="00CB424B" w:rsidRPr="001B0F90" w:rsidRDefault="00CB424B" w:rsidP="00B95664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B0F90">
              <w:t>Označení</w:t>
            </w:r>
          </w:p>
        </w:tc>
        <w:tc>
          <w:tcPr>
            <w:tcW w:w="1020" w:type="dxa"/>
            <w:hideMark/>
          </w:tcPr>
          <w:p w14:paraId="1EA11DEC" w14:textId="77777777" w:rsidR="00CB424B" w:rsidRPr="001B0F90" w:rsidRDefault="00CB424B" w:rsidP="00B95664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B0F90">
              <w:t>Zast</w:t>
            </w:r>
            <w:r w:rsidR="00DC184A" w:rsidRPr="001B0F90">
              <w:t xml:space="preserve">avěná </w:t>
            </w:r>
            <w:r w:rsidRPr="001B0F90">
              <w:t>plocha</w:t>
            </w:r>
            <w:r w:rsidR="00DC184A" w:rsidRPr="001B0F90">
              <w:t xml:space="preserve"> [</w:t>
            </w:r>
            <w:r w:rsidRPr="001B0F90">
              <w:t>m</w:t>
            </w:r>
            <w:r w:rsidRPr="0015704A">
              <w:rPr>
                <w:vertAlign w:val="superscript"/>
              </w:rPr>
              <w:t>2</w:t>
            </w:r>
            <w:r w:rsidR="00DC184A" w:rsidRPr="001B0F90">
              <w:t>]</w:t>
            </w:r>
          </w:p>
        </w:tc>
        <w:tc>
          <w:tcPr>
            <w:tcW w:w="1020" w:type="dxa"/>
            <w:hideMark/>
          </w:tcPr>
          <w:p w14:paraId="2605BC3B" w14:textId="77777777" w:rsidR="00CB424B" w:rsidRPr="001B0F90" w:rsidRDefault="00CB424B" w:rsidP="00B95664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B0F90">
              <w:t xml:space="preserve">Obestavěný prostor </w:t>
            </w:r>
            <w:r w:rsidR="00DC184A" w:rsidRPr="001B0F90">
              <w:t>[</w:t>
            </w:r>
            <w:r w:rsidRPr="001B0F90">
              <w:t>m</w:t>
            </w:r>
            <w:r w:rsidRPr="0015704A">
              <w:rPr>
                <w:vertAlign w:val="superscript"/>
              </w:rPr>
              <w:t>3</w:t>
            </w:r>
            <w:r w:rsidR="00DC184A" w:rsidRPr="001B0F90">
              <w:t>]</w:t>
            </w:r>
          </w:p>
        </w:tc>
        <w:tc>
          <w:tcPr>
            <w:tcW w:w="1020" w:type="dxa"/>
            <w:hideMark/>
          </w:tcPr>
          <w:p w14:paraId="4512E093" w14:textId="77777777" w:rsidR="00CB424B" w:rsidRPr="001B0F90" w:rsidRDefault="00DC184A" w:rsidP="00B95664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B0F90">
              <w:t xml:space="preserve">Katastrální </w:t>
            </w:r>
            <w:r w:rsidR="00CB424B" w:rsidRPr="001B0F90">
              <w:t>území</w:t>
            </w:r>
          </w:p>
        </w:tc>
        <w:tc>
          <w:tcPr>
            <w:tcW w:w="1020" w:type="dxa"/>
            <w:noWrap/>
            <w:hideMark/>
          </w:tcPr>
          <w:p w14:paraId="003E49A3" w14:textId="77777777" w:rsidR="00CB424B" w:rsidRPr="001B0F90" w:rsidRDefault="00CB424B" w:rsidP="00B95664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B0F90">
              <w:t>Parcelní číslo</w:t>
            </w:r>
          </w:p>
        </w:tc>
      </w:tr>
      <w:tr w:rsidR="00DC184A" w:rsidRPr="001B0F90" w14:paraId="0A8916B8" w14:textId="77777777" w:rsidTr="00CE2DD7">
        <w:trPr>
          <w:trHeight w:val="2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0" w:type="dxa"/>
            <w:noWrap/>
          </w:tcPr>
          <w:p w14:paraId="1EF0E050" w14:textId="77777777" w:rsidR="00CB424B" w:rsidRPr="001B0F90" w:rsidRDefault="00CB424B" w:rsidP="00B95664">
            <w:pPr>
              <w:pStyle w:val="Tabulka-7"/>
            </w:pPr>
            <w:r w:rsidRPr="007541AF">
              <w:t>IC</w:t>
            </w:r>
            <w:r w:rsidR="002E7955" w:rsidRPr="007541AF">
              <w:t>6000388395</w:t>
            </w:r>
          </w:p>
        </w:tc>
        <w:tc>
          <w:tcPr>
            <w:tcW w:w="2423" w:type="dxa"/>
            <w:noWrap/>
          </w:tcPr>
          <w:p w14:paraId="19DA16FC" w14:textId="77777777" w:rsidR="00CB424B" w:rsidRPr="001B0F90" w:rsidRDefault="00DC184A" w:rsidP="002E795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B0F90">
              <w:t>„</w:t>
            </w:r>
            <w:r w:rsidR="002E7955">
              <w:t>Výpravní budova v žst. Teplice v Čechách</w:t>
            </w:r>
            <w:r w:rsidRPr="001B0F90">
              <w:t>“</w:t>
            </w:r>
          </w:p>
        </w:tc>
        <w:tc>
          <w:tcPr>
            <w:tcW w:w="1020" w:type="dxa"/>
            <w:noWrap/>
          </w:tcPr>
          <w:p w14:paraId="5EB084AE" w14:textId="77777777" w:rsidR="00CB424B" w:rsidRPr="001B0F90" w:rsidRDefault="002E7955" w:rsidP="00B95664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5 684 m2</w:t>
            </w:r>
          </w:p>
        </w:tc>
        <w:tc>
          <w:tcPr>
            <w:tcW w:w="1020" w:type="dxa"/>
            <w:noWrap/>
          </w:tcPr>
          <w:p w14:paraId="34DEFDD3" w14:textId="77777777" w:rsidR="00CB424B" w:rsidRPr="001B0F90" w:rsidRDefault="002E7955" w:rsidP="00B95664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69 959 m3</w:t>
            </w:r>
          </w:p>
        </w:tc>
        <w:tc>
          <w:tcPr>
            <w:tcW w:w="1020" w:type="dxa"/>
            <w:noWrap/>
          </w:tcPr>
          <w:p w14:paraId="69BC4FBB" w14:textId="77777777" w:rsidR="00CB424B" w:rsidRPr="007541AF" w:rsidRDefault="002E7955" w:rsidP="00B95664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41AF">
              <w:t>Teplice [766003]</w:t>
            </w:r>
          </w:p>
        </w:tc>
        <w:tc>
          <w:tcPr>
            <w:tcW w:w="1020" w:type="dxa"/>
            <w:noWrap/>
          </w:tcPr>
          <w:p w14:paraId="784BAF18" w14:textId="77777777" w:rsidR="00CB424B" w:rsidRPr="007541AF" w:rsidRDefault="007541AF" w:rsidP="00B95664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41AF">
              <w:t>4564, 4565, 4566</w:t>
            </w:r>
          </w:p>
        </w:tc>
      </w:tr>
      <w:tr w:rsidR="00DC184A" w:rsidRPr="001B0F90" w14:paraId="536A7287" w14:textId="77777777" w:rsidTr="00CE2DD7">
        <w:trPr>
          <w:trHeight w:val="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0" w:type="dxa"/>
            <w:noWrap/>
          </w:tcPr>
          <w:p w14:paraId="48395301" w14:textId="77777777" w:rsidR="00DC184A" w:rsidRPr="001B0F90" w:rsidRDefault="00DC184A" w:rsidP="00B95664">
            <w:pPr>
              <w:pStyle w:val="Tabulka-7"/>
            </w:pPr>
            <w:r w:rsidRPr="001B0F90">
              <w:t>IC</w:t>
            </w:r>
            <w:r w:rsidR="00317570" w:rsidRPr="00317570">
              <w:t>6000388719</w:t>
            </w:r>
          </w:p>
        </w:tc>
        <w:tc>
          <w:tcPr>
            <w:tcW w:w="2423" w:type="dxa"/>
            <w:noWrap/>
          </w:tcPr>
          <w:p w14:paraId="5A32361D" w14:textId="77777777" w:rsidR="00DC184A" w:rsidRPr="001B0F90" w:rsidRDefault="00DC184A" w:rsidP="004B2E51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B0F90">
              <w:t>„</w:t>
            </w:r>
            <w:r w:rsidR="004B2E51">
              <w:t>Elektrodílna</w:t>
            </w:r>
            <w:r w:rsidRPr="001B0F90">
              <w:t>“</w:t>
            </w:r>
          </w:p>
        </w:tc>
        <w:tc>
          <w:tcPr>
            <w:tcW w:w="1020" w:type="dxa"/>
            <w:noWrap/>
          </w:tcPr>
          <w:p w14:paraId="5352CDD3" w14:textId="77777777" w:rsidR="00DC184A" w:rsidRPr="001B0F90" w:rsidRDefault="004B2E51" w:rsidP="00B95664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133 m2</w:t>
            </w:r>
          </w:p>
        </w:tc>
        <w:tc>
          <w:tcPr>
            <w:tcW w:w="1020" w:type="dxa"/>
            <w:noWrap/>
          </w:tcPr>
          <w:p w14:paraId="2AAF08F2" w14:textId="77777777" w:rsidR="00DC184A" w:rsidRPr="001B0F90" w:rsidRDefault="004B2E51" w:rsidP="00B95664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1 058 m3</w:t>
            </w:r>
          </w:p>
        </w:tc>
        <w:tc>
          <w:tcPr>
            <w:tcW w:w="1020" w:type="dxa"/>
            <w:noWrap/>
          </w:tcPr>
          <w:p w14:paraId="17F6F7F8" w14:textId="77777777" w:rsidR="00DC184A" w:rsidRPr="007541AF" w:rsidRDefault="002E7955" w:rsidP="00B95664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41AF">
              <w:t>Teplice [766003]</w:t>
            </w:r>
          </w:p>
        </w:tc>
        <w:tc>
          <w:tcPr>
            <w:tcW w:w="1020" w:type="dxa"/>
            <w:noWrap/>
          </w:tcPr>
          <w:p w14:paraId="7893A694" w14:textId="77777777" w:rsidR="00DC184A" w:rsidRPr="007541AF" w:rsidRDefault="007541AF" w:rsidP="00B95664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41AF">
              <w:t>4560/56</w:t>
            </w:r>
          </w:p>
        </w:tc>
      </w:tr>
      <w:tr w:rsidR="004B2E51" w:rsidRPr="001B0F90" w14:paraId="3360CDDE" w14:textId="77777777" w:rsidTr="00CE2DD7">
        <w:trPr>
          <w:trHeight w:val="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0" w:type="dxa"/>
            <w:noWrap/>
          </w:tcPr>
          <w:p w14:paraId="35B87B23" w14:textId="77777777" w:rsidR="004B2E51" w:rsidRPr="001B0F90" w:rsidRDefault="00317570" w:rsidP="00B95664">
            <w:pPr>
              <w:pStyle w:val="Tabulka-7"/>
            </w:pPr>
            <w:r w:rsidRPr="00317570">
              <w:t>IC6000388720</w:t>
            </w:r>
          </w:p>
        </w:tc>
        <w:tc>
          <w:tcPr>
            <w:tcW w:w="2423" w:type="dxa"/>
            <w:noWrap/>
          </w:tcPr>
          <w:p w14:paraId="0158BC3E" w14:textId="77777777" w:rsidR="004B2E51" w:rsidRPr="001B0F90" w:rsidRDefault="007541AF" w:rsidP="004B2E51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Trafostanice</w:t>
            </w:r>
          </w:p>
        </w:tc>
        <w:tc>
          <w:tcPr>
            <w:tcW w:w="1020" w:type="dxa"/>
            <w:noWrap/>
          </w:tcPr>
          <w:p w14:paraId="443A57C9" w14:textId="77777777" w:rsidR="004B2E51" w:rsidRDefault="007541AF" w:rsidP="00B95664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107m2</w:t>
            </w:r>
          </w:p>
        </w:tc>
        <w:tc>
          <w:tcPr>
            <w:tcW w:w="1020" w:type="dxa"/>
            <w:noWrap/>
          </w:tcPr>
          <w:p w14:paraId="0D469BE1" w14:textId="77777777" w:rsidR="004B2E51" w:rsidRDefault="007541AF" w:rsidP="00B95664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524 m3</w:t>
            </w:r>
          </w:p>
        </w:tc>
        <w:tc>
          <w:tcPr>
            <w:tcW w:w="1020" w:type="dxa"/>
            <w:noWrap/>
          </w:tcPr>
          <w:p w14:paraId="68D6CE38" w14:textId="77777777" w:rsidR="004B2E51" w:rsidRPr="007541AF" w:rsidRDefault="007541AF" w:rsidP="00B95664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41AF">
              <w:t>Teplice [766003]</w:t>
            </w:r>
          </w:p>
        </w:tc>
        <w:tc>
          <w:tcPr>
            <w:tcW w:w="1020" w:type="dxa"/>
            <w:noWrap/>
          </w:tcPr>
          <w:p w14:paraId="13B21F20" w14:textId="77777777" w:rsidR="004B2E51" w:rsidRPr="007541AF" w:rsidRDefault="007541AF" w:rsidP="00B95664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41AF">
              <w:t>4560/57</w:t>
            </w:r>
          </w:p>
        </w:tc>
      </w:tr>
      <w:tr w:rsidR="00ED72EC" w:rsidRPr="001B0F90" w14:paraId="2C632C9E" w14:textId="77777777" w:rsidTr="00CE2DD7">
        <w:trPr>
          <w:trHeight w:val="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0" w:type="dxa"/>
            <w:noWrap/>
          </w:tcPr>
          <w:p w14:paraId="23C67CD1" w14:textId="77777777" w:rsidR="00ED72EC" w:rsidRPr="001B0F90" w:rsidRDefault="00ED72EC" w:rsidP="00B95664">
            <w:pPr>
              <w:pStyle w:val="Tabulka-7"/>
            </w:pPr>
          </w:p>
        </w:tc>
        <w:tc>
          <w:tcPr>
            <w:tcW w:w="2423" w:type="dxa"/>
            <w:noWrap/>
          </w:tcPr>
          <w:p w14:paraId="10AF1620" w14:textId="77777777" w:rsidR="00ED72EC" w:rsidRDefault="00ED72EC" w:rsidP="004B2E51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20" w:type="dxa"/>
            <w:noWrap/>
          </w:tcPr>
          <w:p w14:paraId="27F085F2" w14:textId="77777777" w:rsidR="00ED72EC" w:rsidRDefault="00ED72EC" w:rsidP="00B95664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20" w:type="dxa"/>
            <w:noWrap/>
          </w:tcPr>
          <w:p w14:paraId="514F50DB" w14:textId="77777777" w:rsidR="00ED72EC" w:rsidRDefault="00ED72EC" w:rsidP="00B95664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20" w:type="dxa"/>
            <w:noWrap/>
          </w:tcPr>
          <w:p w14:paraId="6ADDC762" w14:textId="77777777" w:rsidR="00ED72EC" w:rsidRPr="007541AF" w:rsidRDefault="00ED72EC" w:rsidP="00B95664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20" w:type="dxa"/>
            <w:noWrap/>
          </w:tcPr>
          <w:p w14:paraId="5936F508" w14:textId="77777777" w:rsidR="00ED72EC" w:rsidRPr="007541AF" w:rsidRDefault="00ED72EC" w:rsidP="00B95664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3B374C6" w14:textId="77777777" w:rsidR="00CB424B" w:rsidRPr="001961F9" w:rsidRDefault="00CB424B" w:rsidP="00592CFA">
      <w:pPr>
        <w:pStyle w:val="TextbezslBEZMEZER"/>
      </w:pPr>
    </w:p>
    <w:p w14:paraId="4693C5CB" w14:textId="77777777" w:rsidR="00FD501F" w:rsidRPr="00FD501F" w:rsidRDefault="00FD501F" w:rsidP="00AC246C">
      <w:pPr>
        <w:pStyle w:val="NADPIS2-1"/>
      </w:pPr>
      <w:bookmarkStart w:id="16" w:name="_Ref62628025"/>
      <w:bookmarkStart w:id="17" w:name="_Ref62628042"/>
      <w:bookmarkStart w:id="18" w:name="_Toc185254520"/>
      <w:r w:rsidRPr="00FD501F">
        <w:lastRenderedPageBreak/>
        <w:t>PŘEHLED VÝCHOZÍCH PODKLADŮ</w:t>
      </w:r>
      <w:bookmarkEnd w:id="16"/>
      <w:bookmarkEnd w:id="17"/>
      <w:bookmarkEnd w:id="18"/>
    </w:p>
    <w:p w14:paraId="2E17CBF2" w14:textId="77777777" w:rsidR="00FD501F" w:rsidRPr="00FD501F" w:rsidRDefault="001F386E" w:rsidP="00B650AB">
      <w:pPr>
        <w:pStyle w:val="Nadpis2-2"/>
      </w:pPr>
      <w:bookmarkStart w:id="19" w:name="_Ref184892288"/>
      <w:bookmarkStart w:id="20" w:name="_Toc185254521"/>
      <w:r>
        <w:t>Podklady a d</w:t>
      </w:r>
      <w:r w:rsidR="00FD501F" w:rsidRPr="00FD501F">
        <w:t>okumentace</w:t>
      </w:r>
      <w:bookmarkEnd w:id="19"/>
      <w:bookmarkEnd w:id="20"/>
      <w:r>
        <w:t xml:space="preserve"> </w:t>
      </w:r>
    </w:p>
    <w:p w14:paraId="7CD40A2B" w14:textId="77777777" w:rsidR="00BC4584" w:rsidRDefault="00BC4584" w:rsidP="00BC4584">
      <w:pPr>
        <w:pStyle w:val="Text2-1"/>
      </w:pPr>
      <w:r>
        <w:t xml:space="preserve">Zaměření skutečného stavu – zpracované v roce 2019 f. Sagasta s.r.o. - bude předáno vítěznému uchazeči ve formátu pdf a dwg. </w:t>
      </w:r>
    </w:p>
    <w:p w14:paraId="79F1AD65" w14:textId="4795F227" w:rsidR="00D62656" w:rsidRPr="00D62656" w:rsidRDefault="00A30AC7" w:rsidP="00D62656">
      <w:pPr>
        <w:pStyle w:val="Text2-1"/>
      </w:pPr>
      <w:r>
        <w:t>Stavebně historický průzkum „Teplice v Čechách, rekonstrukce výpravní budovy“, zpracovatel Sagasta s.r.o., 03/</w:t>
      </w:r>
      <w:r w:rsidRPr="00524FFC">
        <w:t>2018.</w:t>
      </w:r>
      <w:r w:rsidR="00D62656" w:rsidRPr="00524FFC">
        <w:t xml:space="preserve"> Je přílohou ZD, ve formátu pdf.</w:t>
      </w:r>
    </w:p>
    <w:p w14:paraId="59A962E9" w14:textId="77777777" w:rsidR="00FD501F" w:rsidRDefault="00FD501F" w:rsidP="00A134F8">
      <w:pPr>
        <w:pStyle w:val="Text2-1"/>
      </w:pPr>
      <w:r w:rsidRPr="00BC4584">
        <w:t>Záměr projektu „</w:t>
      </w:r>
      <w:r w:rsidR="00BC4584" w:rsidRPr="00BC4584">
        <w:t>Rekonstrukce výpravní budovy v žst. Teplice v Čechách“</w:t>
      </w:r>
      <w:r w:rsidRPr="00BC4584">
        <w:t xml:space="preserve">, zpracovatel </w:t>
      </w:r>
      <w:r w:rsidR="00BC4584">
        <w:t>DigiTry Art technologies s.r.o.</w:t>
      </w:r>
      <w:r w:rsidRPr="00BC4584">
        <w:t xml:space="preserve">, </w:t>
      </w:r>
      <w:r w:rsidR="00BC4584">
        <w:t>02</w:t>
      </w:r>
      <w:r w:rsidR="001E7AC3" w:rsidRPr="00BC4584">
        <w:t>/</w:t>
      </w:r>
      <w:r w:rsidR="00BC4584">
        <w:t>2021.</w:t>
      </w:r>
    </w:p>
    <w:p w14:paraId="524468F9" w14:textId="1BDF0AFC" w:rsidR="00A30AC7" w:rsidRPr="00A30AC7" w:rsidRDefault="008F5593" w:rsidP="00A30AC7">
      <w:pPr>
        <w:pStyle w:val="Text2-1"/>
      </w:pPr>
      <w:r>
        <w:t>Dokum</w:t>
      </w:r>
      <w:r w:rsidR="00D644B3">
        <w:t>e</w:t>
      </w:r>
      <w:r>
        <w:t>ntace skutečného provedení stavby „</w:t>
      </w:r>
      <w:r w:rsidR="00A30AC7" w:rsidRPr="00A30AC7">
        <w:t>Rekonstrukce výpravní budovy v ž</w:t>
      </w:r>
      <w:r w:rsidR="00CB56F3">
        <w:t xml:space="preserve">st. Teplice v Čechách 1. </w:t>
      </w:r>
      <w:r w:rsidR="00CE2DD7">
        <w:t>etapa“, zpracovatel</w:t>
      </w:r>
      <w:r w:rsidR="00A30AC7" w:rsidRPr="008F5593">
        <w:t xml:space="preserve"> „DigiTry + AFRY CZ“</w:t>
      </w:r>
      <w:r w:rsidRPr="008F5593">
        <w:t xml:space="preserve"> 06/2024</w:t>
      </w:r>
      <w:r w:rsidR="00CB56F3" w:rsidRPr="008F5593">
        <w:t xml:space="preserve">, </w:t>
      </w:r>
      <w:r>
        <w:t xml:space="preserve">vítěznému uchazeči </w:t>
      </w:r>
      <w:r w:rsidR="00CB56F3" w:rsidRPr="008F5593">
        <w:t>bude předáno v uzavřeném i otevřeném formátu.</w:t>
      </w:r>
    </w:p>
    <w:p w14:paraId="257BFA9D" w14:textId="24D05184" w:rsidR="00A30AC7" w:rsidRPr="00CB56F3" w:rsidRDefault="00CB56F3" w:rsidP="00A134F8">
      <w:pPr>
        <w:pStyle w:val="Text2-1"/>
      </w:pPr>
      <w:r w:rsidRPr="00CB56F3">
        <w:t xml:space="preserve">Teplice ON </w:t>
      </w:r>
      <w:r w:rsidR="002A4700">
        <w:t>–</w:t>
      </w:r>
      <w:r w:rsidRPr="00CB56F3">
        <w:t xml:space="preserve"> Oprava 1. nástupiště včetně přístřešku v ŽST Teplice v</w:t>
      </w:r>
      <w:r>
        <w:t> </w:t>
      </w:r>
      <w:r w:rsidRPr="00CB56F3">
        <w:t>Čechách</w:t>
      </w:r>
      <w:r>
        <w:t xml:space="preserve">, DPS, </w:t>
      </w:r>
      <w:r w:rsidRPr="00CB56F3">
        <w:t xml:space="preserve">zpracovatel Progi s.r.o., 00/00, </w:t>
      </w:r>
      <w:r w:rsidR="008F5593">
        <w:t xml:space="preserve">vítěznému uchazeči </w:t>
      </w:r>
      <w:r w:rsidRPr="00CB56F3">
        <w:t>bude předáno v uzavřeném i</w:t>
      </w:r>
      <w:r w:rsidR="002A4700">
        <w:t> </w:t>
      </w:r>
      <w:r w:rsidRPr="00CB56F3">
        <w:t>otevřeném formátu.</w:t>
      </w:r>
    </w:p>
    <w:p w14:paraId="204A30EE" w14:textId="0A2BE8CD" w:rsidR="001F386E" w:rsidRPr="00CE2DD7" w:rsidRDefault="00962810" w:rsidP="00A134F8">
      <w:pPr>
        <w:pStyle w:val="Text2-1"/>
      </w:pPr>
      <w:bookmarkStart w:id="21" w:name="_Ref184892204"/>
      <w:r w:rsidRPr="00CB56F3">
        <w:t>„</w:t>
      </w:r>
      <w:r w:rsidRPr="00CE2DD7">
        <w:t>Rekonstrukce výpravní budovy v žst. Teplice v </w:t>
      </w:r>
      <w:r w:rsidR="00524FFC" w:rsidRPr="00CE2DD7">
        <w:t>Čechách“ 2. etapa</w:t>
      </w:r>
      <w:r w:rsidRPr="00CE2DD7">
        <w:t>, ve stupni DUSP k</w:t>
      </w:r>
      <w:r w:rsidR="00A30AC7" w:rsidRPr="00CE2DD7">
        <w:t> </w:t>
      </w:r>
      <w:r w:rsidRPr="00CE2DD7">
        <w:t>připomínkám</w:t>
      </w:r>
      <w:r w:rsidR="00A30AC7" w:rsidRPr="00CE2DD7">
        <w:t xml:space="preserve"> (nedokončený projekt)</w:t>
      </w:r>
      <w:r w:rsidRPr="00CE2DD7">
        <w:t xml:space="preserve">, </w:t>
      </w:r>
      <w:r w:rsidR="001F386E" w:rsidRPr="00CE2DD7">
        <w:t xml:space="preserve">zpracovatel </w:t>
      </w:r>
      <w:r w:rsidR="003D1BAA" w:rsidRPr="00CE2DD7">
        <w:t>„DigiTry + AFRY CZ“</w:t>
      </w:r>
      <w:r w:rsidR="001F386E" w:rsidRPr="00CE2DD7">
        <w:t xml:space="preserve">, </w:t>
      </w:r>
      <w:r w:rsidRPr="00CE2DD7">
        <w:t>12/2021.</w:t>
      </w:r>
      <w:r w:rsidR="00A30AC7" w:rsidRPr="00CE2DD7">
        <w:t xml:space="preserve"> </w:t>
      </w:r>
      <w:r w:rsidR="003D1BAA" w:rsidRPr="00CE2DD7">
        <w:t>Bude předáno ve formátu PDF vítěznému uchazeči.</w:t>
      </w:r>
      <w:bookmarkEnd w:id="21"/>
    </w:p>
    <w:p w14:paraId="5943D068" w14:textId="15F2EC75" w:rsidR="00962810" w:rsidRPr="00CE2DD7" w:rsidRDefault="00962810" w:rsidP="00962810">
      <w:pPr>
        <w:pStyle w:val="Text2-1"/>
      </w:pPr>
      <w:bookmarkStart w:id="22" w:name="_Ref184891860"/>
      <w:r w:rsidRPr="00CE2DD7">
        <w:t xml:space="preserve">„Rekonstrukce výpravní budovy v žst. Teplice v </w:t>
      </w:r>
      <w:r w:rsidR="00524FFC" w:rsidRPr="00CE2DD7">
        <w:t>Čechách“ 2. etapa</w:t>
      </w:r>
      <w:r w:rsidRPr="00CE2DD7">
        <w:t>, ve stupni PDPS k</w:t>
      </w:r>
      <w:r w:rsidR="00A30AC7" w:rsidRPr="00CE2DD7">
        <w:t> </w:t>
      </w:r>
      <w:r w:rsidRPr="00CE2DD7">
        <w:t>připomínkám</w:t>
      </w:r>
      <w:r w:rsidR="00A30AC7" w:rsidRPr="00CE2DD7">
        <w:t xml:space="preserve"> (nedo</w:t>
      </w:r>
      <w:r w:rsidR="008F5593" w:rsidRPr="00CE2DD7">
        <w:t>ko</w:t>
      </w:r>
      <w:r w:rsidR="00A30AC7" w:rsidRPr="00CE2DD7">
        <w:t>nčený projekt)</w:t>
      </w:r>
      <w:r w:rsidRPr="00CE2DD7">
        <w:t>, zpracovatel „DigiTry + AFRY CZ“, 02/2023.</w:t>
      </w:r>
      <w:r w:rsidR="00A30AC7" w:rsidRPr="00CE2DD7">
        <w:t xml:space="preserve"> </w:t>
      </w:r>
      <w:r w:rsidR="003D1BAA" w:rsidRPr="00CE2DD7">
        <w:t>Je</w:t>
      </w:r>
      <w:r w:rsidR="002A4700">
        <w:t> </w:t>
      </w:r>
      <w:r w:rsidR="003D1BAA" w:rsidRPr="00CE2DD7">
        <w:t xml:space="preserve">přílohou </w:t>
      </w:r>
      <w:r w:rsidR="00CE2DD7">
        <w:t>ZD</w:t>
      </w:r>
      <w:r w:rsidR="003D1BAA" w:rsidRPr="00CE2DD7">
        <w:t>, ve formátu pdf.</w:t>
      </w:r>
      <w:bookmarkEnd w:id="22"/>
    </w:p>
    <w:p w14:paraId="2A2123F9" w14:textId="77777777" w:rsidR="00CE2DD7" w:rsidRPr="00CE2DD7" w:rsidRDefault="003D1BAA" w:rsidP="00CE2DD7">
      <w:pPr>
        <w:pStyle w:val="Text2-1"/>
      </w:pPr>
      <w:bookmarkStart w:id="23" w:name="_Ref184891866"/>
      <w:r w:rsidRPr="00CE2DD7">
        <w:t xml:space="preserve">Kompetenční centrum – studie, zpracovatel arch. Mikuláš Medlík, 4/2024. </w:t>
      </w:r>
      <w:r w:rsidR="00CE2DD7" w:rsidRPr="00CE2DD7">
        <w:t>Je přílohou ZD, ve formátu pdf.</w:t>
      </w:r>
      <w:bookmarkEnd w:id="23"/>
    </w:p>
    <w:p w14:paraId="75A7F49F" w14:textId="2B9910AA" w:rsidR="00C22665" w:rsidRDefault="00C22665" w:rsidP="00D644B3">
      <w:pPr>
        <w:pStyle w:val="Text2-1"/>
      </w:pPr>
      <w:bookmarkStart w:id="24" w:name="_Ref184891869"/>
      <w:r>
        <w:t>Mapové podklady dostupné na SŽG:</w:t>
      </w:r>
      <w:bookmarkEnd w:id="24"/>
    </w:p>
    <w:p w14:paraId="47607318" w14:textId="2F02BB89" w:rsidR="00C22665" w:rsidRDefault="00C22665" w:rsidP="002A4700">
      <w:pPr>
        <w:pStyle w:val="Odrka1-1"/>
      </w:pPr>
      <w:r>
        <w:t>zakázka DSPS z roku 2023 stavby „GSM-R Ústí nad Labem – Chomutov“</w:t>
      </w:r>
    </w:p>
    <w:p w14:paraId="5A2C38F5" w14:textId="77777777" w:rsidR="00C22665" w:rsidRDefault="00C22665" w:rsidP="002A4700">
      <w:pPr>
        <w:pStyle w:val="Odrka1-1"/>
      </w:pPr>
      <w:r>
        <w:t>zakázka DSPS z roku 2022 stavby „Rekonstrukce žst. Řetenice“, která obsahuje zároveň i editované mapové podklady z roku 2015 a částečně i z roku 2019</w:t>
      </w:r>
    </w:p>
    <w:p w14:paraId="6D91F5A7" w14:textId="18EB223A" w:rsidR="00C22665" w:rsidRDefault="00C22665" w:rsidP="002A4700">
      <w:pPr>
        <w:pStyle w:val="Odrka1-1"/>
      </w:pPr>
      <w:r>
        <w:t>reambulované podklady pro DUSP stavby „Prodloužení podchodu v žst. Teplice“ z</w:t>
      </w:r>
      <w:r w:rsidR="002A4700">
        <w:t> </w:t>
      </w:r>
      <w:r>
        <w:t>roku 2021 v km 18,050-18,185</w:t>
      </w:r>
    </w:p>
    <w:p w14:paraId="3A0C0B7A" w14:textId="77777777" w:rsidR="00FD501F" w:rsidRPr="00CE2DD7" w:rsidRDefault="00FD501F" w:rsidP="009E454B">
      <w:pPr>
        <w:pStyle w:val="Nadpis2-2"/>
      </w:pPr>
      <w:bookmarkStart w:id="25" w:name="_Toc164689655"/>
      <w:bookmarkStart w:id="26" w:name="_Toc185254522"/>
      <w:bookmarkEnd w:id="25"/>
      <w:r w:rsidRPr="00CE2DD7">
        <w:t xml:space="preserve">Související </w:t>
      </w:r>
      <w:r w:rsidR="001F386E" w:rsidRPr="00CE2DD7">
        <w:t xml:space="preserve">podklady a </w:t>
      </w:r>
      <w:r w:rsidRPr="00CE2DD7">
        <w:t>dokumentace</w:t>
      </w:r>
      <w:bookmarkEnd w:id="26"/>
    </w:p>
    <w:p w14:paraId="4135B13D" w14:textId="019056D1" w:rsidR="00FD501F" w:rsidRPr="00CE2DD7" w:rsidRDefault="00CB56F3" w:rsidP="00CB56F3">
      <w:pPr>
        <w:pStyle w:val="Text2-1"/>
      </w:pPr>
      <w:r w:rsidRPr="00CE2DD7">
        <w:t xml:space="preserve">Tabulka „Teplice 2E </w:t>
      </w:r>
      <w:r w:rsidR="002A4700">
        <w:t>–</w:t>
      </w:r>
      <w:r w:rsidRPr="00CE2DD7">
        <w:t xml:space="preserve"> aktuální požadavky OŘ“ </w:t>
      </w:r>
      <w:r w:rsidR="00FD501F" w:rsidRPr="00CE2DD7">
        <w:t xml:space="preserve">ze dne </w:t>
      </w:r>
      <w:r w:rsidR="006C7CA8" w:rsidRPr="00CE2DD7">
        <w:t>29. 11. 2024.</w:t>
      </w:r>
    </w:p>
    <w:p w14:paraId="7C66CED6" w14:textId="302D0F53" w:rsidR="008721B2" w:rsidRPr="00CE2DD7" w:rsidRDefault="00893531" w:rsidP="00E663C3">
      <w:pPr>
        <w:pStyle w:val="Text2-1"/>
      </w:pPr>
      <w:bookmarkStart w:id="27" w:name="_Ref184892704"/>
      <w:r w:rsidRPr="00CE2DD7">
        <w:t>Požadované parametry MaR pro implementaci do infrastruktury SŽ_31.8.24</w:t>
      </w:r>
      <w:r w:rsidR="002A4700">
        <w:t xml:space="preserve"> (viz příloha </w:t>
      </w:r>
      <w:r w:rsidR="002A4700">
        <w:fldChar w:fldCharType="begin"/>
      </w:r>
      <w:r w:rsidR="002A4700">
        <w:instrText xml:space="preserve"> REF _Ref184891614 \r \h </w:instrText>
      </w:r>
      <w:r w:rsidR="002A4700">
        <w:fldChar w:fldCharType="separate"/>
      </w:r>
      <w:r w:rsidR="00702D21">
        <w:t>7.1.10</w:t>
      </w:r>
      <w:r w:rsidR="002A4700">
        <w:fldChar w:fldCharType="end"/>
      </w:r>
      <w:r w:rsidR="002A4700">
        <w:t xml:space="preserve"> těchto ZTP).</w:t>
      </w:r>
      <w:bookmarkEnd w:id="27"/>
    </w:p>
    <w:p w14:paraId="0F19E1F4" w14:textId="77777777" w:rsidR="00FD501F" w:rsidRPr="00FD501F" w:rsidRDefault="00FD501F" w:rsidP="00AC246C">
      <w:pPr>
        <w:pStyle w:val="NADPIS2-1"/>
      </w:pPr>
      <w:bookmarkStart w:id="28" w:name="_Toc185254523"/>
      <w:r w:rsidRPr="00FD501F">
        <w:t>KOORDINACE S JINÝMI STAVBAMI</w:t>
      </w:r>
      <w:bookmarkEnd w:id="28"/>
      <w:r w:rsidRPr="00FD501F">
        <w:t xml:space="preserve"> </w:t>
      </w:r>
    </w:p>
    <w:p w14:paraId="6EFE0B01" w14:textId="6CBD3E6A" w:rsidR="00FD501F" w:rsidRPr="00FD501F" w:rsidRDefault="00FD501F" w:rsidP="00475ECE">
      <w:pPr>
        <w:pStyle w:val="Text2-1"/>
      </w:pPr>
      <w:r w:rsidRPr="00FD501F">
        <w:t>Součástí plnění předmětu díla je i zajištění koordinace s připravovanými, aktuálně zpracovávanými, investičními akcemi a stavbami již ve stádiu realizace, případně ve</w:t>
      </w:r>
      <w:r w:rsidR="00EA4741">
        <w:t> </w:t>
      </w:r>
      <w:r w:rsidRPr="00FD501F">
        <w:t>stádiu zahájení realizace v období provádění díla dle harmonogramu prací</w:t>
      </w:r>
      <w:r w:rsidR="002A4700">
        <w:t>,</w:t>
      </w:r>
      <w:r w:rsidRPr="00FD501F">
        <w:t xml:space="preserve"> a to i cizích investorů. </w:t>
      </w:r>
    </w:p>
    <w:p w14:paraId="22F91C80" w14:textId="77777777" w:rsidR="00FD501F" w:rsidRPr="00FD501F" w:rsidRDefault="00FD501F" w:rsidP="00475ECE">
      <w:pPr>
        <w:pStyle w:val="Text2-1"/>
      </w:pPr>
      <w:bookmarkStart w:id="29" w:name="_Ref185253727"/>
      <w:r w:rsidRPr="00FD501F">
        <w:t>Koordinace musí probíhat zejména s níže uvedenými investicemi a opravnými pracemi:</w:t>
      </w:r>
      <w:bookmarkEnd w:id="29"/>
    </w:p>
    <w:p w14:paraId="587DB85C" w14:textId="2FE5CA05" w:rsidR="00524FFC" w:rsidRPr="00524FFC" w:rsidRDefault="00524FFC" w:rsidP="004B0FA4">
      <w:pPr>
        <w:pStyle w:val="Odstavec1-1a"/>
        <w:numPr>
          <w:ilvl w:val="0"/>
          <w:numId w:val="6"/>
        </w:numPr>
      </w:pPr>
      <w:r w:rsidRPr="00524FFC">
        <w:rPr>
          <w:b/>
        </w:rPr>
        <w:t>Kompetenční centrum</w:t>
      </w:r>
      <w:r w:rsidRPr="00524FFC">
        <w:t xml:space="preserve"> – studie, zpracovatel arch. Mikuláš Medlík, 4/2024. Je</w:t>
      </w:r>
      <w:r w:rsidR="002A4700">
        <w:t> </w:t>
      </w:r>
      <w:r w:rsidRPr="00524FFC">
        <w:t>přílohou ZD, ve formátu pdf.</w:t>
      </w:r>
      <w:r>
        <w:t xml:space="preserve"> </w:t>
      </w:r>
      <w:r w:rsidRPr="00524FFC">
        <w:t>Autor studie „Kompetenčního centra“ zpracuje i „Projekt interiéru Kompetenčního centra“</w:t>
      </w:r>
      <w:r>
        <w:t xml:space="preserve"> včetně položkového soupisu prací. </w:t>
      </w:r>
      <w:r w:rsidRPr="00524FFC">
        <w:t xml:space="preserve">Zhotovitel DPS a PDPS </w:t>
      </w:r>
      <w:r w:rsidRPr="00524FFC" w:rsidDel="00FB05B2">
        <w:t>„</w:t>
      </w:r>
      <w:r w:rsidRPr="00524FFC">
        <w:rPr>
          <w:b/>
        </w:rPr>
        <w:t>Rekonstrukce výpravní budovy v žst. Teplice v</w:t>
      </w:r>
      <w:r w:rsidR="002A4700">
        <w:rPr>
          <w:b/>
        </w:rPr>
        <w:t> </w:t>
      </w:r>
      <w:r w:rsidRPr="00524FFC">
        <w:rPr>
          <w:b/>
        </w:rPr>
        <w:t>Čechách</w:t>
      </w:r>
      <w:r w:rsidRPr="00524FFC" w:rsidDel="00FB05B2">
        <w:t>“</w:t>
      </w:r>
      <w:r w:rsidRPr="00524FFC">
        <w:t xml:space="preserve"> </w:t>
      </w:r>
      <w:r w:rsidRPr="00524FFC">
        <w:rPr>
          <w:b/>
        </w:rPr>
        <w:t xml:space="preserve">2. etapa, </w:t>
      </w:r>
      <w:r w:rsidRPr="00524FFC">
        <w:t>zpracuje DPS i PDPS pro prostory „Kompetenčního centra“ a</w:t>
      </w:r>
      <w:r w:rsidR="002A4700">
        <w:t> </w:t>
      </w:r>
      <w:r w:rsidRPr="00524FFC">
        <w:t>bude vše koordinovat s arch. Medlíkem</w:t>
      </w:r>
      <w:r w:rsidR="002E7C90">
        <w:t xml:space="preserve"> a objednatelem. </w:t>
      </w:r>
      <w:r>
        <w:t>Dále</w:t>
      </w:r>
      <w:r w:rsidR="002E7C90">
        <w:t xml:space="preserve"> zhotovitel</w:t>
      </w:r>
      <w:r>
        <w:t xml:space="preserve"> převezme položkový soupis prací „Kompetenčního centra</w:t>
      </w:r>
      <w:r w:rsidR="00C57C08">
        <w:t>- projekt interiérů</w:t>
      </w:r>
      <w:r>
        <w:t>“ a vloží ho do svého položkového soupisu prací, který bude použit pro veřejnou zakázku pro realizaci stavby, jako zadávací soupis prací.</w:t>
      </w:r>
    </w:p>
    <w:p w14:paraId="49C72D25" w14:textId="49836BF3" w:rsidR="00FD501F" w:rsidRPr="00317570" w:rsidRDefault="00BC4584" w:rsidP="004B0FA4">
      <w:pPr>
        <w:pStyle w:val="Odstavec1-1a"/>
        <w:numPr>
          <w:ilvl w:val="0"/>
          <w:numId w:val="6"/>
        </w:numPr>
      </w:pPr>
      <w:r w:rsidRPr="00317570">
        <w:lastRenderedPageBreak/>
        <w:t xml:space="preserve">Rekonstrukce výpravní budovy v žst. Teplice v </w:t>
      </w:r>
      <w:r w:rsidR="00962810" w:rsidRPr="00317570">
        <w:t>Čechách 1. etapa</w:t>
      </w:r>
      <w:r w:rsidRPr="00317570">
        <w:t xml:space="preserve"> </w:t>
      </w:r>
      <w:r w:rsidR="00FD501F" w:rsidRPr="00317570">
        <w:t>(investor</w:t>
      </w:r>
      <w:r w:rsidRPr="00317570">
        <w:t xml:space="preserve"> Správa železnic</w:t>
      </w:r>
      <w:r w:rsidR="00FD501F" w:rsidRPr="00317570">
        <w:t>, projektant</w:t>
      </w:r>
      <w:r w:rsidRPr="00317570">
        <w:t xml:space="preserve"> „DigiTry + AFRY </w:t>
      </w:r>
      <w:r w:rsidR="00CE2DD7" w:rsidRPr="00317570">
        <w:t>CZ“, realizováno</w:t>
      </w:r>
      <w:r w:rsidR="00317570" w:rsidRPr="00317570">
        <w:t xml:space="preserve"> 8/2022 až 6/2024</w:t>
      </w:r>
      <w:r w:rsidR="00FD501F" w:rsidRPr="00317570">
        <w:t>)</w:t>
      </w:r>
      <w:r w:rsidR="002E7C90">
        <w:t>. Probíhá zkušební provoz.</w:t>
      </w:r>
    </w:p>
    <w:p w14:paraId="791BCBB0" w14:textId="3AEB6D93" w:rsidR="00BC4584" w:rsidRPr="00317570" w:rsidRDefault="00BC4584" w:rsidP="00BC4584">
      <w:pPr>
        <w:pStyle w:val="Odstavec1-1a"/>
      </w:pPr>
      <w:r>
        <w:t>Teplice ON – Oprava 1. nástupiště včetně přístřešku v ŽST Teplice v Čechách (</w:t>
      </w:r>
      <w:r w:rsidRPr="00BC4584">
        <w:t>investor Správa železnic, projektant</w:t>
      </w:r>
      <w:r>
        <w:t xml:space="preserve"> Progi</w:t>
      </w:r>
      <w:r w:rsidR="00317570">
        <w:t xml:space="preserve"> s.r.o.</w:t>
      </w:r>
      <w:r>
        <w:t>, 06/2020,</w:t>
      </w:r>
      <w:r w:rsidR="00317570">
        <w:t xml:space="preserve"> </w:t>
      </w:r>
      <w:r w:rsidR="00317570" w:rsidRPr="00317570">
        <w:t>realizováno 8/2022 až 6/2024</w:t>
      </w:r>
      <w:r w:rsidR="002E7C90">
        <w:t>). Probíhá zkušební provoz.</w:t>
      </w:r>
    </w:p>
    <w:p w14:paraId="3A622AAE" w14:textId="57E070E4" w:rsidR="00317570" w:rsidRPr="00317570" w:rsidRDefault="00317570" w:rsidP="00BC4584">
      <w:pPr>
        <w:pStyle w:val="Odstavec1-1a"/>
      </w:pPr>
      <w:r w:rsidRPr="00317570">
        <w:t xml:space="preserve">Prodloužení podchodu v žst. Teplice (investor Správa železnic, projektant TOP </w:t>
      </w:r>
      <w:r w:rsidR="00C30A37">
        <w:t>CON</w:t>
      </w:r>
      <w:r w:rsidRPr="00317570">
        <w:t xml:space="preserve"> SERVIS s.r.o., projekt se zpracovává)</w:t>
      </w:r>
      <w:r w:rsidR="002E7C90">
        <w:t>.</w:t>
      </w:r>
    </w:p>
    <w:p w14:paraId="630C25E8" w14:textId="5EC4811A" w:rsidR="00317570" w:rsidRPr="00317570" w:rsidRDefault="00BC4584" w:rsidP="00317570">
      <w:pPr>
        <w:pStyle w:val="Odstavec1-1a"/>
      </w:pPr>
      <w:r w:rsidRPr="00317570">
        <w:t xml:space="preserve"> </w:t>
      </w:r>
      <w:r w:rsidR="00317570" w:rsidRPr="00317570">
        <w:t xml:space="preserve">Lokalita teplického nádraží </w:t>
      </w:r>
      <w:r w:rsidR="00FD501F" w:rsidRPr="00317570">
        <w:t>(investor</w:t>
      </w:r>
      <w:r w:rsidR="00317570" w:rsidRPr="00317570">
        <w:t xml:space="preserve"> město Teplice</w:t>
      </w:r>
      <w:r w:rsidR="00FD501F" w:rsidRPr="00317570">
        <w:t xml:space="preserve">, </w:t>
      </w:r>
      <w:r w:rsidR="00317570" w:rsidRPr="00317570">
        <w:t xml:space="preserve">projektant </w:t>
      </w:r>
      <w:r w:rsidR="00317570" w:rsidRPr="00317570">
        <w:rPr>
          <w:iCs/>
        </w:rPr>
        <w:t>Sinpps s.r.o., projekt se zpracovává)</w:t>
      </w:r>
      <w:r w:rsidR="002E7C90">
        <w:rPr>
          <w:iCs/>
        </w:rPr>
        <w:t>.</w:t>
      </w:r>
    </w:p>
    <w:p w14:paraId="5BAE504B" w14:textId="77777777" w:rsidR="00FD501F" w:rsidRPr="00FD501F" w:rsidRDefault="00FD501F" w:rsidP="00AC246C">
      <w:pPr>
        <w:pStyle w:val="NADPIS2-1"/>
      </w:pPr>
      <w:bookmarkStart w:id="30" w:name="_Toc185254524"/>
      <w:r w:rsidRPr="00FD501F">
        <w:t xml:space="preserve">POŽADAVKY NA </w:t>
      </w:r>
      <w:r w:rsidR="00622893">
        <w:t>TECHNICKÉ ŘEŠENÍ A</w:t>
      </w:r>
      <w:r w:rsidR="002F7044">
        <w:t xml:space="preserve"> </w:t>
      </w:r>
      <w:r w:rsidRPr="00FD501F">
        <w:t>PROVEDENÍ DÍLA</w:t>
      </w:r>
      <w:bookmarkEnd w:id="30"/>
    </w:p>
    <w:p w14:paraId="494B2D74" w14:textId="77777777" w:rsidR="00FD501F" w:rsidRPr="00FD501F" w:rsidRDefault="00FD501F" w:rsidP="00475ECE">
      <w:pPr>
        <w:pStyle w:val="Nadpis2-2"/>
      </w:pPr>
      <w:bookmarkStart w:id="31" w:name="_Toc185254525"/>
      <w:r w:rsidRPr="00FD501F">
        <w:t>Všeobecně</w:t>
      </w:r>
      <w:bookmarkEnd w:id="31"/>
    </w:p>
    <w:p w14:paraId="52A6D044" w14:textId="77777777" w:rsidR="00265F13" w:rsidRPr="008F5593" w:rsidRDefault="00265F13" w:rsidP="00265F13">
      <w:pPr>
        <w:pStyle w:val="Text2-1"/>
      </w:pPr>
      <w:r w:rsidRPr="00CC1A0B">
        <w:rPr>
          <w:b/>
        </w:rPr>
        <w:t>V zadávací dokumentaci jsou pro zpracování Dokumentace uvedeny VTP/</w:t>
      </w:r>
      <w:r w:rsidRPr="00CE2DD7">
        <w:rPr>
          <w:b/>
        </w:rPr>
        <w:t>DOKUMENTACE/07/24 (dále</w:t>
      </w:r>
      <w:r w:rsidRPr="00CC1A0B">
        <w:rPr>
          <w:b/>
        </w:rPr>
        <w:t xml:space="preserve"> jen „VTP/DOKUMENTACE“).</w:t>
      </w:r>
    </w:p>
    <w:p w14:paraId="64909405" w14:textId="5A27C343" w:rsidR="008F5593" w:rsidRPr="008F5593" w:rsidRDefault="008F5593" w:rsidP="008F5593">
      <w:pPr>
        <w:pStyle w:val="Text2-1"/>
      </w:pPr>
      <w:r>
        <w:t xml:space="preserve">Dokumentace </w:t>
      </w:r>
      <w:r w:rsidRPr="008F5593">
        <w:t xml:space="preserve">„Rekonstrukce výpravní budovy v žst. Teplice v Čechách“ 2. etapa, ve stupni PDPS k připomínkám (nedokončený projekt), zpracovatel „DigiTry + AFRY CZ“, </w:t>
      </w:r>
      <w:r w:rsidR="000E72F0" w:rsidRPr="008F5593">
        <w:t>02/2023</w:t>
      </w:r>
      <w:r w:rsidR="000E72F0" w:rsidRPr="000E72F0">
        <w:t xml:space="preserve">, </w:t>
      </w:r>
      <w:r w:rsidR="000E72F0">
        <w:t xml:space="preserve">která je přílohou </w:t>
      </w:r>
      <w:r w:rsidR="000E72F0" w:rsidRPr="000E72F0">
        <w:t>ZD</w:t>
      </w:r>
      <w:r w:rsidR="000E72F0">
        <w:t xml:space="preserve"> a </w:t>
      </w:r>
      <w:r w:rsidRPr="000E72F0">
        <w:t>slouží</w:t>
      </w:r>
      <w:r>
        <w:t xml:space="preserve"> uchazečům pro vyhodnocení náročnosti projektu a jako podklad pro další práci. Objednatel upozorňuje, že tato dokumentace není dokončená ani kompletní. Objednatel bude požadovat zapracovat změny ve využití budovy i v jejím okolí.</w:t>
      </w:r>
    </w:p>
    <w:p w14:paraId="198B836C" w14:textId="77777777" w:rsidR="00FD501F" w:rsidRPr="00FD501F" w:rsidRDefault="00D33AF4" w:rsidP="00D33AF4">
      <w:pPr>
        <w:pStyle w:val="Text2-1"/>
      </w:pPr>
      <w:r>
        <w:t>D</w:t>
      </w:r>
      <w:r w:rsidR="00FD501F" w:rsidRPr="00FD501F">
        <w:t xml:space="preserve">okumentace bude </w:t>
      </w:r>
      <w:r w:rsidR="00FD501F" w:rsidRPr="008A5914">
        <w:t>zpracována dle schválené</w:t>
      </w:r>
      <w:r w:rsidR="002F7044" w:rsidRPr="008A5914">
        <w:t>ho</w:t>
      </w:r>
      <w:r w:rsidR="00FD501F" w:rsidRPr="008A5914">
        <w:t xml:space="preserve"> Záměru projektu</w:t>
      </w:r>
      <w:r w:rsidR="008A5914" w:rsidRPr="008A5914">
        <w:t>.</w:t>
      </w:r>
      <w:r w:rsidR="003D1BAA">
        <w:t xml:space="preserve"> Zejména jeho ekonomické části. Výše celkových investičních nákladů určená pro tuto etapu je nepřekročitelná. </w:t>
      </w:r>
      <w:r w:rsidR="005D6D82">
        <w:t>Výši těchto nákladů stanoví Objednatel na vstupní poradě.</w:t>
      </w:r>
    </w:p>
    <w:p w14:paraId="183D8687" w14:textId="2604D4AC" w:rsidR="00FD501F" w:rsidRDefault="00FD501F" w:rsidP="00475ECE">
      <w:pPr>
        <w:pStyle w:val="Text2-1"/>
      </w:pPr>
      <w:r w:rsidRPr="00FD501F">
        <w:t xml:space="preserve">Zhotovitel díla zajistí důsledné plnění požadavků vyplývající z vyjádření dotčených orgánů a osob uvedených v dokladové části </w:t>
      </w:r>
      <w:r w:rsidR="00475ECE">
        <w:t xml:space="preserve">z předchozího stupně </w:t>
      </w:r>
      <w:r w:rsidRPr="00FD501F">
        <w:t>dokumentace a</w:t>
      </w:r>
      <w:r w:rsidR="00317F02">
        <w:t> </w:t>
      </w:r>
      <w:r w:rsidRPr="00FD501F">
        <w:t>související dokumentace</w:t>
      </w:r>
      <w:r w:rsidR="002A4700">
        <w:t>,</w:t>
      </w:r>
      <w:r w:rsidRPr="00FD501F">
        <w:t xml:space="preserve"> a to ve vzájemné součinnosti a návaznosti.</w:t>
      </w:r>
    </w:p>
    <w:p w14:paraId="0B5E96AE" w14:textId="54C5890C" w:rsidR="00AD3D79" w:rsidRDefault="003D1BAA" w:rsidP="00AD3D79">
      <w:pPr>
        <w:pStyle w:val="Text2-1"/>
      </w:pPr>
      <w:r>
        <w:t xml:space="preserve">Vítěznému uchazeči bude předána dokumentace </w:t>
      </w:r>
      <w:r w:rsidR="00AD3D79">
        <w:t>z</w:t>
      </w:r>
      <w:r w:rsidR="00D17F7D">
        <w:t xml:space="preserve"> odst.  </w:t>
      </w:r>
      <w:r w:rsidR="002A4700">
        <w:fldChar w:fldCharType="begin"/>
      </w:r>
      <w:r w:rsidR="002A4700">
        <w:instrText xml:space="preserve"> REF _Ref184891860 \r \h </w:instrText>
      </w:r>
      <w:r w:rsidR="002A4700">
        <w:fldChar w:fldCharType="separate"/>
      </w:r>
      <w:r w:rsidR="00702D21">
        <w:t>2.1.7</w:t>
      </w:r>
      <w:r w:rsidR="002A4700">
        <w:fldChar w:fldCharType="end"/>
      </w:r>
      <w:r w:rsidR="002A4700">
        <w:t xml:space="preserve">, </w:t>
      </w:r>
      <w:r w:rsidR="002A4700">
        <w:fldChar w:fldCharType="begin"/>
      </w:r>
      <w:r w:rsidR="002A4700">
        <w:instrText xml:space="preserve"> REF _Ref184891866 \r \h </w:instrText>
      </w:r>
      <w:r w:rsidR="002A4700">
        <w:fldChar w:fldCharType="separate"/>
      </w:r>
      <w:r w:rsidR="00702D21">
        <w:t>2.1.8</w:t>
      </w:r>
      <w:r w:rsidR="002A4700">
        <w:fldChar w:fldCharType="end"/>
      </w:r>
      <w:r w:rsidR="002A4700">
        <w:t xml:space="preserve"> a </w:t>
      </w:r>
      <w:r w:rsidR="002A4700">
        <w:fldChar w:fldCharType="begin"/>
      </w:r>
      <w:r w:rsidR="002A4700">
        <w:instrText xml:space="preserve"> REF _Ref184891869 \r \h </w:instrText>
      </w:r>
      <w:r w:rsidR="002A4700">
        <w:fldChar w:fldCharType="separate"/>
      </w:r>
      <w:r w:rsidR="00702D21">
        <w:t>2.1.9</w:t>
      </w:r>
      <w:r w:rsidR="002A4700">
        <w:fldChar w:fldCharType="end"/>
      </w:r>
      <w:r w:rsidR="00AD3D79">
        <w:t xml:space="preserve"> těchto ZTP</w:t>
      </w:r>
      <w:r>
        <w:t xml:space="preserve">. </w:t>
      </w:r>
      <w:r w:rsidR="00AD3D79">
        <w:t>T</w:t>
      </w:r>
      <w:r>
        <w:t xml:space="preserve">ato dokumentace </w:t>
      </w:r>
      <w:r w:rsidR="00AD3D79">
        <w:t>pro 2. etapu</w:t>
      </w:r>
      <w:r>
        <w:t xml:space="preserve"> je nedokončená. Dokumentace je dostupná pouze ve formátu pdf. V dispozicích </w:t>
      </w:r>
      <w:r w:rsidR="00AD3D79">
        <w:t xml:space="preserve">navržených </w:t>
      </w:r>
      <w:r>
        <w:t xml:space="preserve">v této </w:t>
      </w:r>
      <w:r w:rsidR="00AD3D79">
        <w:t>nedokončené dokumentaci, budou zapracované nové požadavky objednatele shrnuté v dokumentu „</w:t>
      </w:r>
      <w:r w:rsidR="00AD3D79" w:rsidRPr="00AD3D79">
        <w:t>Schema 2E se změnami</w:t>
      </w:r>
      <w:r w:rsidR="00AD3D79">
        <w:t xml:space="preserve">“, který je přílohou </w:t>
      </w:r>
      <w:r w:rsidR="002A4700">
        <w:fldChar w:fldCharType="begin"/>
      </w:r>
      <w:r w:rsidR="002A4700">
        <w:instrText xml:space="preserve"> REF _Ref184891968 \r \h </w:instrText>
      </w:r>
      <w:r w:rsidR="002A4700">
        <w:fldChar w:fldCharType="separate"/>
      </w:r>
      <w:r w:rsidR="00702D21">
        <w:t>7.1.9</w:t>
      </w:r>
      <w:r w:rsidR="002A4700">
        <w:fldChar w:fldCharType="end"/>
      </w:r>
      <w:r w:rsidR="002A4700">
        <w:t xml:space="preserve"> </w:t>
      </w:r>
      <w:r w:rsidR="00AD3D79">
        <w:t>těchto ZTP.</w:t>
      </w:r>
      <w:r w:rsidR="005D6D82">
        <w:t xml:space="preserve"> Podrobnosti k novým požadavkům sdělí Objednatel na vstupní poradě. Zhotovitel si musí tyto požadavky a</w:t>
      </w:r>
      <w:r w:rsidR="002A4700">
        <w:t> </w:t>
      </w:r>
      <w:r w:rsidR="005D6D82">
        <w:t>další potřebné informace vyžádat.</w:t>
      </w:r>
    </w:p>
    <w:p w14:paraId="46C73613" w14:textId="0B49C039" w:rsidR="00AD3D79" w:rsidRDefault="00AD3D79" w:rsidP="00AD3D79">
      <w:pPr>
        <w:pStyle w:val="Text2-1"/>
      </w:pPr>
      <w:r>
        <w:t xml:space="preserve">Zhotovitel provede revizi dokumentace </w:t>
      </w:r>
      <w:r w:rsidRPr="00AD3D79">
        <w:t>z</w:t>
      </w:r>
      <w:r w:rsidR="00D17F7D">
        <w:t> odst.</w:t>
      </w:r>
      <w:r w:rsidR="00D17F7D" w:rsidRPr="00AD3D79">
        <w:t xml:space="preserve"> </w:t>
      </w:r>
      <w:r w:rsidR="002A4700">
        <w:fldChar w:fldCharType="begin"/>
      </w:r>
      <w:r w:rsidR="002A4700">
        <w:instrText xml:space="preserve"> REF _Ref184891860 \r \h </w:instrText>
      </w:r>
      <w:r w:rsidR="002A4700">
        <w:fldChar w:fldCharType="separate"/>
      </w:r>
      <w:r w:rsidR="00702D21">
        <w:t>2.1.7</w:t>
      </w:r>
      <w:r w:rsidR="002A4700">
        <w:fldChar w:fldCharType="end"/>
      </w:r>
      <w:r w:rsidR="002A4700">
        <w:t xml:space="preserve">, </w:t>
      </w:r>
      <w:r w:rsidR="002A4700">
        <w:fldChar w:fldCharType="begin"/>
      </w:r>
      <w:r w:rsidR="002A4700">
        <w:instrText xml:space="preserve"> REF _Ref184891866 \r \h </w:instrText>
      </w:r>
      <w:r w:rsidR="002A4700">
        <w:fldChar w:fldCharType="separate"/>
      </w:r>
      <w:r w:rsidR="00702D21">
        <w:t>2.1.8</w:t>
      </w:r>
      <w:r w:rsidR="002A4700">
        <w:fldChar w:fldCharType="end"/>
      </w:r>
      <w:r w:rsidR="002A4700">
        <w:t xml:space="preserve"> a </w:t>
      </w:r>
      <w:r w:rsidR="002A4700">
        <w:fldChar w:fldCharType="begin"/>
      </w:r>
      <w:r w:rsidR="002A4700">
        <w:instrText xml:space="preserve"> REF _Ref184891869 \r \h </w:instrText>
      </w:r>
      <w:r w:rsidR="002A4700">
        <w:fldChar w:fldCharType="separate"/>
      </w:r>
      <w:r w:rsidR="00702D21">
        <w:t>2.1.9</w:t>
      </w:r>
      <w:r w:rsidR="002A4700">
        <w:fldChar w:fldCharType="end"/>
      </w:r>
      <w:r>
        <w:t xml:space="preserve"> těchto ZTP a předloží svůj „Návrh technického řešení. </w:t>
      </w:r>
    </w:p>
    <w:p w14:paraId="63725ED3" w14:textId="3AB849EF" w:rsidR="00AD3D79" w:rsidRPr="00AD3D79" w:rsidRDefault="00AD3D79" w:rsidP="00AD3D79">
      <w:pPr>
        <w:pStyle w:val="Text2-1"/>
      </w:pPr>
      <w:r>
        <w:t>Za správnost nové dokumentace</w:t>
      </w:r>
      <w:r w:rsidR="008F5593">
        <w:t xml:space="preserve"> zhotovitel</w:t>
      </w:r>
      <w:r>
        <w:t xml:space="preserve"> plně ručí i v případě, že převezme řešení, či celé části dokumentace z</w:t>
      </w:r>
      <w:r w:rsidR="00D17F7D">
        <w:t> odst.</w:t>
      </w:r>
      <w:r w:rsidR="00D17F7D" w:rsidRPr="00AD3D79">
        <w:t xml:space="preserve"> </w:t>
      </w:r>
      <w:r w:rsidR="002A4700">
        <w:fldChar w:fldCharType="begin"/>
      </w:r>
      <w:r w:rsidR="002A4700">
        <w:instrText xml:space="preserve"> REF _Ref184891860 \r \h </w:instrText>
      </w:r>
      <w:r w:rsidR="002A4700">
        <w:fldChar w:fldCharType="separate"/>
      </w:r>
      <w:r w:rsidR="00702D21">
        <w:t>2.1.7</w:t>
      </w:r>
      <w:r w:rsidR="002A4700">
        <w:fldChar w:fldCharType="end"/>
      </w:r>
      <w:r w:rsidR="002A4700">
        <w:t xml:space="preserve">, </w:t>
      </w:r>
      <w:r w:rsidR="002A4700">
        <w:fldChar w:fldCharType="begin"/>
      </w:r>
      <w:r w:rsidR="002A4700">
        <w:instrText xml:space="preserve"> REF _Ref184891866 \r \h </w:instrText>
      </w:r>
      <w:r w:rsidR="002A4700">
        <w:fldChar w:fldCharType="separate"/>
      </w:r>
      <w:r w:rsidR="00702D21">
        <w:t>2.1.8</w:t>
      </w:r>
      <w:r w:rsidR="002A4700">
        <w:fldChar w:fldCharType="end"/>
      </w:r>
      <w:r w:rsidR="002A4700">
        <w:t xml:space="preserve"> a </w:t>
      </w:r>
      <w:r w:rsidR="002A4700">
        <w:fldChar w:fldCharType="begin"/>
      </w:r>
      <w:r w:rsidR="002A4700">
        <w:instrText xml:space="preserve"> REF _Ref184891869 \r \h </w:instrText>
      </w:r>
      <w:r w:rsidR="002A4700">
        <w:fldChar w:fldCharType="separate"/>
      </w:r>
      <w:r w:rsidR="00702D21">
        <w:t>2.1.9</w:t>
      </w:r>
      <w:r w:rsidR="002A4700">
        <w:fldChar w:fldCharType="end"/>
      </w:r>
      <w:r w:rsidRPr="00AD3D79">
        <w:t xml:space="preserve"> těchto ZTP</w:t>
      </w:r>
      <w:r>
        <w:t>.</w:t>
      </w:r>
    </w:p>
    <w:p w14:paraId="35ACC262" w14:textId="4259951D" w:rsidR="00A71A6E" w:rsidRPr="000019EF" w:rsidRDefault="003B699A" w:rsidP="00A71A6E">
      <w:pPr>
        <w:pStyle w:val="Text2-1"/>
      </w:pPr>
      <w:r w:rsidRPr="000019EF">
        <w:t>V o</w:t>
      </w:r>
      <w:r w:rsidR="00D175B5" w:rsidRPr="000019EF">
        <w:t>dstavc</w:t>
      </w:r>
      <w:r w:rsidRPr="000019EF">
        <w:t>ích</w:t>
      </w:r>
      <w:r w:rsidR="00D175B5" w:rsidRPr="000019EF">
        <w:t xml:space="preserve"> </w:t>
      </w:r>
      <w:r w:rsidR="002E7C90" w:rsidRPr="000019EF">
        <w:t>3. 4. 15</w:t>
      </w:r>
      <w:r w:rsidR="00A71A6E" w:rsidRPr="000019EF">
        <w:t xml:space="preserve">, </w:t>
      </w:r>
      <w:r w:rsidR="002E7C90" w:rsidRPr="000019EF">
        <w:t>3. 4. 17</w:t>
      </w:r>
      <w:r w:rsidR="00D175B5" w:rsidRPr="000019EF">
        <w:t xml:space="preserve"> </w:t>
      </w:r>
      <w:r w:rsidR="00A71A6E" w:rsidRPr="000019EF">
        <w:t xml:space="preserve">a </w:t>
      </w:r>
      <w:r w:rsidR="002E7C90" w:rsidRPr="000019EF">
        <w:t>3. 4. 19</w:t>
      </w:r>
      <w:r w:rsidR="00A71A6E" w:rsidRPr="000019EF">
        <w:t xml:space="preserve"> </w:t>
      </w:r>
      <w:r w:rsidR="00D175B5" w:rsidRPr="000019EF">
        <w:t xml:space="preserve">ve VTP/DOKUMENTACE </w:t>
      </w:r>
      <w:r w:rsidR="00A71A6E" w:rsidRPr="000019EF">
        <w:t>se text „datový předpis XDC (viz xdc.s</w:t>
      </w:r>
      <w:r w:rsidR="003F5B85" w:rsidRPr="000019EF">
        <w:t>pravazeleznic</w:t>
      </w:r>
      <w:r w:rsidR="00A71A6E" w:rsidRPr="000019EF">
        <w:t xml:space="preserve">.cz)“ nahrazuje textem „datový předpis XC4 (viz https://www.xc4.cz/)“ </w:t>
      </w:r>
    </w:p>
    <w:p w14:paraId="3FA9FB80" w14:textId="54392358" w:rsidR="00E60B93" w:rsidRPr="000019EF" w:rsidRDefault="00E60B93" w:rsidP="00DF059D">
      <w:pPr>
        <w:pStyle w:val="Text2-1"/>
      </w:pPr>
      <w:r w:rsidRPr="000019EF">
        <w:t xml:space="preserve">Součástí Dokumentace je vedení majetkoprávního vypořádání v přehledné “Tabulce pozemků a staveb dotčených stavbou“, jejíž vzor je uveden v příloze č. </w:t>
      </w:r>
      <w:r w:rsidRPr="000019EF">
        <w:fldChar w:fldCharType="begin"/>
      </w:r>
      <w:r w:rsidRPr="000019EF">
        <w:instrText xml:space="preserve"> REF _Ref180159873 \r \h  \* MERGEFORMAT </w:instrText>
      </w:r>
      <w:r w:rsidRPr="000019EF">
        <w:fldChar w:fldCharType="separate"/>
      </w:r>
      <w:r w:rsidR="00702D21">
        <w:t>7.1.7</w:t>
      </w:r>
      <w:r w:rsidRPr="000019EF">
        <w:fldChar w:fldCharType="end"/>
      </w:r>
      <w:r w:rsidRPr="000019EF">
        <w:t xml:space="preserve"> těchto ZTP.</w:t>
      </w:r>
    </w:p>
    <w:p w14:paraId="1182C29C" w14:textId="22ADB939" w:rsidR="007D2F5D" w:rsidRPr="007D2F5D" w:rsidRDefault="007D2F5D" w:rsidP="007D2F5D">
      <w:pPr>
        <w:pStyle w:val="Text2-1"/>
      </w:pPr>
      <w:r w:rsidRPr="007D2F5D">
        <w:t>Zhotovitel zpracuje 3D vizualizace v rozsah</w:t>
      </w:r>
      <w:r>
        <w:t>u 12 ks, konkrétní pohledy vizualizací budou určeny objednatelem na průběžných poradách</w:t>
      </w:r>
      <w:r w:rsidRPr="007D2F5D">
        <w:t>. 3D zákresy vizualizací do fotografií v</w:t>
      </w:r>
      <w:r w:rsidR="00D17F7D">
        <w:t> </w:t>
      </w:r>
      <w:r w:rsidRPr="007D2F5D">
        <w:t xml:space="preserve">rozsahu 2 ks, jeden zákres bude čelní pohled na hlavní vstup do budovy směrem od komunikace, druhý pohled bude boční. Materiály budou zpracovány dle kapitoly 8. Vizualizace, zákresy do fotografií a videokompozice VTP/DOKUMENTACE. </w:t>
      </w:r>
    </w:p>
    <w:p w14:paraId="56E95800" w14:textId="77777777" w:rsidR="00605C65" w:rsidRPr="000019EF" w:rsidRDefault="00605C65" w:rsidP="00836181">
      <w:pPr>
        <w:pStyle w:val="Text2-1"/>
      </w:pPr>
      <w:r w:rsidRPr="000019EF">
        <w:t xml:space="preserve">Zhotovitel v Soupisech prací doplní dle Metodiky měření pro účely článku 12 Červené knihy FIDIC (1. vydání, 05/2019 – schváleno MD dne 7. 5. 2019, </w:t>
      </w:r>
      <w:r w:rsidR="00836181" w:rsidRPr="000019EF">
        <w:t>https://sfdi.gov.cz/wp-</w:t>
      </w:r>
      <w:r w:rsidR="00836181" w:rsidRPr="000019EF">
        <w:lastRenderedPageBreak/>
        <w:t>content/uploads/2024/06/2019-5-metodika-mereni.pdf</w:t>
      </w:r>
      <w:r w:rsidR="00836181" w:rsidRPr="000019EF" w:rsidDel="00836181">
        <w:t xml:space="preserve"> </w:t>
      </w:r>
      <w:r w:rsidRPr="000019EF">
        <w:t>) označení do položek, které spadají do Kategorie 1 (skupiny měření s označení</w:t>
      </w:r>
      <w:r w:rsidR="00180AA9" w:rsidRPr="000019EF">
        <w:t>m</w:t>
      </w:r>
      <w:r w:rsidRPr="000019EF">
        <w:t xml:space="preserve"> „G“ - položka je měřena geodeticky). Takto budou označeny skupiny položek č. 1227, 1228, 1229, 1237, 1238, 1239, 1257, 1258, 1259, 1284 a 1289 (OTSKP). Označení bude provedeno dle výše zmíněné </w:t>
      </w:r>
      <w:r w:rsidR="00180AA9" w:rsidRPr="000019EF">
        <w:t>M</w:t>
      </w:r>
      <w:r w:rsidRPr="000019EF">
        <w:t>etodiky</w:t>
      </w:r>
      <w:r w:rsidR="00115551" w:rsidRPr="000019EF">
        <w:t xml:space="preserve"> v technické specifikaci položky</w:t>
      </w:r>
      <w:r w:rsidRPr="000019EF">
        <w:t>.</w:t>
      </w:r>
    </w:p>
    <w:p w14:paraId="50E1EDE6" w14:textId="77777777" w:rsidR="007172B0" w:rsidRDefault="007172B0" w:rsidP="00761767">
      <w:pPr>
        <w:pStyle w:val="Text2-1"/>
      </w:pPr>
      <w:r>
        <w:t>Zhotovitel v</w:t>
      </w:r>
      <w:r w:rsidR="00466862">
        <w:t xml:space="preserve"> případě </w:t>
      </w:r>
      <w:r>
        <w:t>jednání s provozovatelem distribuční soustavy GasNet, s.r.o. bude postupovat dle metodického postupu uzavřeného mezi SŽ a GasNet, s.r.o. Metodický postup bude poskytnut Objednatelem na vyžádání.</w:t>
      </w:r>
    </w:p>
    <w:p w14:paraId="06707650" w14:textId="77777777" w:rsidR="00EE5C7C" w:rsidRPr="007D1DF6" w:rsidRDefault="00EE5C7C" w:rsidP="00EE5C7C">
      <w:pPr>
        <w:pStyle w:val="Text2-1"/>
      </w:pPr>
      <w:r w:rsidRPr="007D1DF6">
        <w:t xml:space="preserve">Definitivní předání Dokumentace dle odst. 3.4.18 VTP/DOKUMENTACE proběhne na </w:t>
      </w:r>
      <w:r w:rsidRPr="003000B4">
        <w:t>médiu: USB flash disk</w:t>
      </w:r>
      <w:r w:rsidR="003000B4" w:rsidRPr="003000B4">
        <w:t>.</w:t>
      </w:r>
    </w:p>
    <w:p w14:paraId="237781CD" w14:textId="3E121237" w:rsidR="002F7D63" w:rsidRPr="000019EF" w:rsidRDefault="00A2272A" w:rsidP="00216EB4">
      <w:pPr>
        <w:pStyle w:val="Text2-1"/>
      </w:pPr>
      <w:r w:rsidRPr="000019EF">
        <w:t>Zhotovitel zpracuje v</w:t>
      </w:r>
      <w:r w:rsidR="002F7D63" w:rsidRPr="000019EF">
        <w:t>azb</w:t>
      </w:r>
      <w:r w:rsidR="00EE5C7C" w:rsidRPr="000019EF">
        <w:t>u</w:t>
      </w:r>
      <w:r w:rsidR="002F7D63" w:rsidRPr="000019EF">
        <w:t xml:space="preserve"> na Jednotné záznamové prostředí železniční dopravní cesty (JZP ŽDC)</w:t>
      </w:r>
      <w:r w:rsidRPr="000019EF">
        <w:t xml:space="preserve">. </w:t>
      </w:r>
      <w:r w:rsidR="002F7D63" w:rsidRPr="000019EF">
        <w:t>Stavové informace (logy), doplňková data a záznamy zabezpečovacího, sdělovacího zařízení a DDTS budou ukládána v Jednotném záznamovém prostředí železniční dopravní cesty do vybraných užitných úložných oblastí (UÚO). Při</w:t>
      </w:r>
      <w:r w:rsidR="00EE5C7C" w:rsidRPr="000019EF">
        <w:t> </w:t>
      </w:r>
      <w:r w:rsidR="002F7D63" w:rsidRPr="000019EF">
        <w:t xml:space="preserve">návrhu vazby na JZP ŽDC bude postupováno dle dokumentu „Specifikace a zásady uchovávání a výměny dat mezi JZP a technologiemi ŽDC“ </w:t>
      </w:r>
      <w:r w:rsidR="00EE5C7C" w:rsidRPr="000019EF">
        <w:t xml:space="preserve">viz </w:t>
      </w:r>
      <w:r w:rsidR="002F7D63" w:rsidRPr="000019EF">
        <w:t xml:space="preserve">příloha č. </w:t>
      </w:r>
      <w:r w:rsidR="00EE5C7C" w:rsidRPr="000019EF">
        <w:fldChar w:fldCharType="begin"/>
      </w:r>
      <w:r w:rsidR="00EE5C7C" w:rsidRPr="000019EF">
        <w:instrText xml:space="preserve"> REF _Ref121495527 \r \h </w:instrText>
      </w:r>
      <w:r w:rsidR="00FC2DCD" w:rsidRPr="000019EF">
        <w:instrText xml:space="preserve"> \* MERGEFORMAT </w:instrText>
      </w:r>
      <w:r w:rsidR="00EE5C7C" w:rsidRPr="000019EF">
        <w:fldChar w:fldCharType="separate"/>
      </w:r>
      <w:r w:rsidR="00702D21">
        <w:t>7.1.3</w:t>
      </w:r>
      <w:r w:rsidR="00EE5C7C" w:rsidRPr="000019EF">
        <w:fldChar w:fldCharType="end"/>
      </w:r>
      <w:r w:rsidR="00EE5C7C" w:rsidRPr="000019EF">
        <w:t xml:space="preserve"> těchto ZTP</w:t>
      </w:r>
      <w:r w:rsidR="002F7D63" w:rsidRPr="000019EF">
        <w:t>.</w:t>
      </w:r>
    </w:p>
    <w:p w14:paraId="0F387B59" w14:textId="77777777" w:rsidR="00D17F7D" w:rsidRDefault="00D17F7D" w:rsidP="00D17F7D">
      <w:pPr>
        <w:pStyle w:val="Text2-1"/>
      </w:pPr>
      <w:bookmarkStart w:id="32" w:name="_Toc15649877"/>
      <w:r w:rsidRPr="00650844">
        <w:t xml:space="preserve">Zhotovitel v Dokumentaci pro povolení záměru zpracuje </w:t>
      </w:r>
      <w:r w:rsidRPr="00650844">
        <w:rPr>
          <w:b/>
        </w:rPr>
        <w:t>Stanovisko oznámeného subjektu</w:t>
      </w:r>
      <w:r w:rsidRPr="00650844">
        <w:t xml:space="preserve"> ve fázi vydání povolení záměru</w:t>
      </w:r>
      <w:r>
        <w:t>, jehož o</w:t>
      </w:r>
      <w:r w:rsidRPr="00650844">
        <w:t>bsah je uveden v</w:t>
      </w:r>
      <w:r>
        <w:t>e VTP/DOKUMENTACE</w:t>
      </w:r>
      <w:r w:rsidRPr="00650844">
        <w:t>.</w:t>
      </w:r>
    </w:p>
    <w:p w14:paraId="733F8B6F" w14:textId="77777777" w:rsidR="00F678E3" w:rsidRPr="00280C98" w:rsidRDefault="00F678E3" w:rsidP="002F2288">
      <w:pPr>
        <w:pStyle w:val="Nadpis2-2"/>
      </w:pPr>
      <w:bookmarkStart w:id="33" w:name="_Toc185254526"/>
      <w:r w:rsidRPr="00280C98">
        <w:t>Silnoproudá technologie včetně DŘT, trakční a energetická zařízení</w:t>
      </w:r>
      <w:bookmarkEnd w:id="32"/>
      <w:bookmarkEnd w:id="33"/>
    </w:p>
    <w:p w14:paraId="67D50BDF" w14:textId="77777777" w:rsidR="00295E30" w:rsidRPr="00F678E3" w:rsidRDefault="00295E30" w:rsidP="00295E30">
      <w:pPr>
        <w:pStyle w:val="Text2-1"/>
        <w:keepNext/>
        <w:rPr>
          <w:rStyle w:val="Tun"/>
        </w:rPr>
      </w:pPr>
      <w:bookmarkStart w:id="34" w:name="_Toc15649878"/>
      <w:r w:rsidRPr="00F678E3">
        <w:rPr>
          <w:rStyle w:val="Tun"/>
        </w:rPr>
        <w:t xml:space="preserve">Popis stávajícího stavu </w:t>
      </w:r>
    </w:p>
    <w:p w14:paraId="73354F3D" w14:textId="6623AC01" w:rsidR="000A5E6D" w:rsidRDefault="000A5E6D" w:rsidP="000A5E6D">
      <w:pPr>
        <w:pStyle w:val="Text2-2"/>
      </w:pPr>
      <w:r>
        <w:t>Současné napájení budovy je kombinací přípojky z TS (distribuční síť SŽ) za kolejemi a dvou přípojek ČEZ</w:t>
      </w:r>
      <w:r w:rsidR="007B7199">
        <w:t xml:space="preserve"> do výpravní budovy z předná</w:t>
      </w:r>
      <w:r w:rsidR="00D17F7D">
        <w:t>dra</w:t>
      </w:r>
      <w:r w:rsidR="007B7199">
        <w:t>ží</w:t>
      </w:r>
      <w:r>
        <w:t>.</w:t>
      </w:r>
    </w:p>
    <w:p w14:paraId="5F2DC035" w14:textId="2CBE6E3D" w:rsidR="00295E30" w:rsidRDefault="000A5E6D" w:rsidP="000A5E6D">
      <w:pPr>
        <w:pStyle w:val="Text2-2"/>
      </w:pPr>
      <w:r>
        <w:t xml:space="preserve">Stávající trafostanice SŽ: </w:t>
      </w:r>
      <w:r w:rsidRPr="000A5E6D">
        <w:t>Výkon stávajícího tra</w:t>
      </w:r>
      <w:r w:rsidR="00D17F7D">
        <w:t>ns</w:t>
      </w:r>
      <w:r w:rsidRPr="000A5E6D">
        <w:t xml:space="preserve">formátoru je 400 kVA (osazeny jsou dva transformátory 2x 400 kVA </w:t>
      </w:r>
      <w:r w:rsidR="00D17F7D">
        <w:t>–</w:t>
      </w:r>
      <w:r w:rsidRPr="000A5E6D">
        <w:t xml:space="preserve"> jedno trafo v provozu, druhé rezervní). Soudobý příkon je 405,40 kW.</w:t>
      </w:r>
    </w:p>
    <w:p w14:paraId="7933A491" w14:textId="6201A314" w:rsidR="000A5E6D" w:rsidRDefault="000A5E6D" w:rsidP="000A5E6D">
      <w:pPr>
        <w:pStyle w:val="Text2-2"/>
      </w:pPr>
      <w:r w:rsidRPr="000A5E6D">
        <w:t xml:space="preserve">ČEZ </w:t>
      </w:r>
      <w:r w:rsidR="00D17F7D">
        <w:t>–</w:t>
      </w:r>
      <w:r w:rsidRPr="000A5E6D">
        <w:t xml:space="preserve"> přípojka NN z ulice (pojistky 3x 100</w:t>
      </w:r>
      <w:r w:rsidR="00D17F7D">
        <w:t> </w:t>
      </w:r>
      <w:r w:rsidRPr="000A5E6D">
        <w:t>A v RS)</w:t>
      </w:r>
    </w:p>
    <w:p w14:paraId="4D3D3D6B" w14:textId="0245DBC8" w:rsidR="000A5E6D" w:rsidRDefault="000A5E6D" w:rsidP="000A5E6D">
      <w:pPr>
        <w:pStyle w:val="Text2-2"/>
      </w:pPr>
      <w:r w:rsidRPr="000A5E6D">
        <w:t xml:space="preserve">ČEZ </w:t>
      </w:r>
      <w:r w:rsidR="00D17F7D">
        <w:t>–</w:t>
      </w:r>
      <w:r w:rsidRPr="000A5E6D">
        <w:t xml:space="preserve"> přípojka NN z ulice (pojistky 3x 100</w:t>
      </w:r>
      <w:r w:rsidR="00D17F7D">
        <w:t> </w:t>
      </w:r>
      <w:r w:rsidRPr="000A5E6D">
        <w:t>A v RS)</w:t>
      </w:r>
    </w:p>
    <w:p w14:paraId="416A1DB1" w14:textId="156BFEF2" w:rsidR="007D41E8" w:rsidRPr="007D41E8" w:rsidRDefault="007D41E8" w:rsidP="007D41E8">
      <w:pPr>
        <w:pStyle w:val="Text2-2"/>
      </w:pPr>
      <w:r w:rsidRPr="007D41E8">
        <w:t>Přípojka NN</w:t>
      </w:r>
      <w:r>
        <w:t xml:space="preserve"> pro posílení napájení</w:t>
      </w:r>
      <w:r w:rsidRPr="007D41E8">
        <w:t xml:space="preserve"> z</w:t>
      </w:r>
      <w:r>
        <w:t> </w:t>
      </w:r>
      <w:r w:rsidRPr="007D41E8">
        <w:t>TS</w:t>
      </w:r>
      <w:r>
        <w:t xml:space="preserve"> do výpravní budovy</w:t>
      </w:r>
      <w:r w:rsidRPr="007D41E8">
        <w:t xml:space="preserve"> je již vybudována. Její poloha </w:t>
      </w:r>
      <w:r>
        <w:t xml:space="preserve">je zakreslena v projektu dle </w:t>
      </w:r>
      <w:r w:rsidR="00D17F7D">
        <w:t xml:space="preserve">odst. </w:t>
      </w:r>
      <w:r w:rsidR="00D17F7D">
        <w:fldChar w:fldCharType="begin"/>
      </w:r>
      <w:r w:rsidR="00D17F7D">
        <w:instrText xml:space="preserve"> REF _Ref184892204 \r \h </w:instrText>
      </w:r>
      <w:r w:rsidR="00D17F7D">
        <w:fldChar w:fldCharType="separate"/>
      </w:r>
      <w:r w:rsidR="00702D21">
        <w:t>2.1.6</w:t>
      </w:r>
      <w:r w:rsidR="00D17F7D">
        <w:fldChar w:fldCharType="end"/>
      </w:r>
      <w:r w:rsidR="00D17F7D">
        <w:t xml:space="preserve"> těchto ZTP</w:t>
      </w:r>
      <w:r>
        <w:t>.</w:t>
      </w:r>
    </w:p>
    <w:p w14:paraId="1F01F7C1" w14:textId="77777777" w:rsidR="00295E30" w:rsidRPr="00F678E3" w:rsidRDefault="00295E30" w:rsidP="00295E30">
      <w:pPr>
        <w:pStyle w:val="Text2-1"/>
        <w:keepNext/>
        <w:rPr>
          <w:rStyle w:val="Tun"/>
        </w:rPr>
      </w:pPr>
      <w:r w:rsidRPr="00F678E3">
        <w:rPr>
          <w:rStyle w:val="Tun"/>
        </w:rPr>
        <w:t xml:space="preserve">Požadavky na nový stav </w:t>
      </w:r>
    </w:p>
    <w:p w14:paraId="298A6288" w14:textId="77777777" w:rsidR="00B14E00" w:rsidRPr="00B14E00" w:rsidRDefault="00B14E00" w:rsidP="00CE2DD7">
      <w:pPr>
        <w:pStyle w:val="Text2-2"/>
      </w:pPr>
      <w:r w:rsidRPr="00B14E00">
        <w:t>Požadujeme napojit celou budovu na distribuční síť SŽ.</w:t>
      </w:r>
    </w:p>
    <w:p w14:paraId="3CF2D6D2" w14:textId="77777777" w:rsidR="00B14E00" w:rsidRPr="00B14E00" w:rsidRDefault="00B14E00" w:rsidP="00CE2DD7">
      <w:pPr>
        <w:pStyle w:val="Text2-2"/>
      </w:pPr>
      <w:r w:rsidRPr="00B14E00">
        <w:t>Stávající trafostanice bude zachována. Bude nutné vybudovat novou trafostanici 800 kVA</w:t>
      </w:r>
      <w:r w:rsidR="007B7199">
        <w:t xml:space="preserve"> (pro napojení celého objektu), alt. rozšířit stávající TS.</w:t>
      </w:r>
    </w:p>
    <w:p w14:paraId="4B2800D8" w14:textId="50C2E146" w:rsidR="00AD395C" w:rsidRPr="008F5593" w:rsidRDefault="00B14E00" w:rsidP="00CE2DD7">
      <w:pPr>
        <w:pStyle w:val="Text2-2"/>
      </w:pPr>
      <w:r w:rsidRPr="008F5593">
        <w:t xml:space="preserve">Více v příloze „Varianty_TRAFO_02“ – varianta </w:t>
      </w:r>
      <w:r w:rsidR="002E7C90" w:rsidRPr="008F5593">
        <w:t>č. 2</w:t>
      </w:r>
      <w:r w:rsidR="00D17F7D">
        <w:t xml:space="preserve">, viz příloha </w:t>
      </w:r>
      <w:r w:rsidR="00D17F7D">
        <w:fldChar w:fldCharType="begin"/>
      </w:r>
      <w:r w:rsidR="00D17F7D">
        <w:instrText xml:space="preserve"> REF _Ref184892235 \r \h </w:instrText>
      </w:r>
      <w:r w:rsidR="00D17F7D">
        <w:fldChar w:fldCharType="separate"/>
      </w:r>
      <w:r w:rsidR="00702D21">
        <w:t>7.1.8</w:t>
      </w:r>
      <w:r w:rsidR="00D17F7D">
        <w:fldChar w:fldCharType="end"/>
      </w:r>
      <w:r w:rsidR="00D17F7D">
        <w:t xml:space="preserve"> těchto ZTP</w:t>
      </w:r>
    </w:p>
    <w:p w14:paraId="58B52E0B" w14:textId="77777777" w:rsidR="00B14E00" w:rsidRPr="008F5593" w:rsidRDefault="00AD395C" w:rsidP="00CE2DD7">
      <w:pPr>
        <w:pStyle w:val="Text2-2"/>
      </w:pPr>
      <w:r w:rsidRPr="008F5593">
        <w:t>Veškeré rekonstrukce týkající se venkovního osvětlení, musí splňovat požadavky Předpisu SŽDC E11 Předpis pro osvětlení venkovních železničních prostor SŽDC.</w:t>
      </w:r>
    </w:p>
    <w:p w14:paraId="0CD78D35" w14:textId="77777777" w:rsidR="00F678E3" w:rsidRPr="00280C98" w:rsidRDefault="00F678E3" w:rsidP="002F2288">
      <w:pPr>
        <w:pStyle w:val="Nadpis2-2"/>
      </w:pPr>
      <w:bookmarkStart w:id="35" w:name="_Toc15649884"/>
      <w:bookmarkStart w:id="36" w:name="_Toc185254527"/>
      <w:bookmarkEnd w:id="34"/>
      <w:r w:rsidRPr="00280C98">
        <w:t>Ostatní objekty</w:t>
      </w:r>
      <w:bookmarkEnd w:id="35"/>
      <w:bookmarkEnd w:id="36"/>
    </w:p>
    <w:p w14:paraId="4450F482" w14:textId="77777777" w:rsidR="00F678E3" w:rsidRPr="00280C98" w:rsidRDefault="00F678E3" w:rsidP="002F2288">
      <w:pPr>
        <w:pStyle w:val="Text2-1"/>
      </w:pPr>
      <w:r w:rsidRPr="00280C98">
        <w:t xml:space="preserve">Součástí stavby budou rovněž nezbytné další objekty nutné pro </w:t>
      </w:r>
      <w:r w:rsidR="009E599B">
        <w:t>zhotovení</w:t>
      </w:r>
      <w:r w:rsidRPr="00280C98">
        <w:t xml:space="preserve"> díla, zejména přeložky a ochrana inženýrských sítí, úpravy pozemních komunikací nebo nové komunikace (k technologickým objektům nebo jako náhrada za rušené přejezdy), kabelovody, protihluková opatření podle závěrů hlukové studie a podobně.</w:t>
      </w:r>
    </w:p>
    <w:p w14:paraId="70C0F94A" w14:textId="77777777" w:rsidR="00F678E3" w:rsidRPr="00280C98" w:rsidRDefault="00F678E3" w:rsidP="002F2288">
      <w:pPr>
        <w:pStyle w:val="Nadpis2-2"/>
      </w:pPr>
      <w:bookmarkStart w:id="37" w:name="_Toc15649885"/>
      <w:bookmarkStart w:id="38" w:name="_Ref78457843"/>
      <w:bookmarkStart w:id="39" w:name="_Toc185254528"/>
      <w:r w:rsidRPr="00280C98">
        <w:t>Pozemní stavební objekty</w:t>
      </w:r>
      <w:bookmarkEnd w:id="37"/>
      <w:bookmarkEnd w:id="38"/>
      <w:bookmarkEnd w:id="39"/>
    </w:p>
    <w:p w14:paraId="36287276" w14:textId="77777777" w:rsidR="00295E30" w:rsidRPr="00F678E3" w:rsidRDefault="00295E30" w:rsidP="00CF0415">
      <w:pPr>
        <w:pStyle w:val="Text2-1"/>
        <w:keepNext/>
        <w:rPr>
          <w:rStyle w:val="Tun"/>
        </w:rPr>
      </w:pPr>
      <w:bookmarkStart w:id="40" w:name="_Toc15649886"/>
      <w:r w:rsidRPr="00F678E3">
        <w:rPr>
          <w:rStyle w:val="Tun"/>
        </w:rPr>
        <w:t xml:space="preserve">Popis stávajícího stavu </w:t>
      </w:r>
    </w:p>
    <w:p w14:paraId="48BBE5F8" w14:textId="114AF05D" w:rsidR="000019EF" w:rsidRDefault="0081412C" w:rsidP="000019EF">
      <w:pPr>
        <w:pStyle w:val="Text2-2"/>
      </w:pPr>
      <w:r>
        <w:t xml:space="preserve">Stávající stav budovy a okolních ploch a TS je podrobně popsán a zdokumentován v dokumentacích </w:t>
      </w:r>
      <w:r w:rsidR="005D6D82">
        <w:t xml:space="preserve">v </w:t>
      </w:r>
      <w:r w:rsidR="00D17F7D">
        <w:t xml:space="preserve">článku </w:t>
      </w:r>
      <w:r w:rsidR="00D17F7D">
        <w:fldChar w:fldCharType="begin"/>
      </w:r>
      <w:r w:rsidR="00D17F7D">
        <w:instrText xml:space="preserve"> REF _Ref184892288 \r \h </w:instrText>
      </w:r>
      <w:r w:rsidR="00D17F7D">
        <w:fldChar w:fldCharType="separate"/>
      </w:r>
      <w:r w:rsidR="00702D21">
        <w:t>2.1</w:t>
      </w:r>
      <w:r w:rsidR="00D17F7D">
        <w:fldChar w:fldCharType="end"/>
      </w:r>
      <w:r w:rsidR="005D6D82">
        <w:t xml:space="preserve"> těchto ZTP.</w:t>
      </w:r>
      <w:r w:rsidR="000019EF" w:rsidRPr="000019EF">
        <w:t xml:space="preserve"> </w:t>
      </w:r>
    </w:p>
    <w:p w14:paraId="6B723169" w14:textId="77777777" w:rsidR="000019EF" w:rsidRDefault="000019EF" w:rsidP="000019EF">
      <w:pPr>
        <w:pStyle w:val="Text2-2"/>
      </w:pPr>
      <w:r>
        <w:t>Celkový stav výpravní budovy je velice špatný, místy i havarijní.</w:t>
      </w:r>
    </w:p>
    <w:p w14:paraId="16DE6C94" w14:textId="77777777" w:rsidR="007B7199" w:rsidRDefault="007B7199" w:rsidP="000019EF">
      <w:pPr>
        <w:pStyle w:val="Text2-2"/>
      </w:pPr>
      <w:r>
        <w:lastRenderedPageBreak/>
        <w:t>Technický stav elektrodílny je velice špatný, je navržena její demolice a přesun zaměstnanců do výpravní budovy.</w:t>
      </w:r>
    </w:p>
    <w:p w14:paraId="6DF81EBD" w14:textId="77777777" w:rsidR="000019EF" w:rsidRPr="00280C98" w:rsidRDefault="000019EF" w:rsidP="000019EF">
      <w:pPr>
        <w:pStyle w:val="Text2-2"/>
      </w:pPr>
      <w:r>
        <w:t>Veškeré vnitřní instalace jsou pouze omezeně funkční a zastaralé.</w:t>
      </w:r>
    </w:p>
    <w:p w14:paraId="62C0229B" w14:textId="77777777" w:rsidR="0081412C" w:rsidRDefault="0081412C" w:rsidP="00295E30">
      <w:pPr>
        <w:pStyle w:val="Text2-2"/>
      </w:pPr>
      <w:r>
        <w:t>Není zcela znám stavebně technický stav dřevěných stropních konstrukcí, cihelných kleneb a nosného zdiva. Pro určení jejich konkrétního stavu musí zhotovitel provést doplňující stavebně technický průzkum těchto konstrukcí včetně výpočtu jejich zatížitelnosti a únosnosti. Nelze tuto povinnost přenést na zhotovitele stavby.</w:t>
      </w:r>
    </w:p>
    <w:p w14:paraId="7FFC8E83" w14:textId="77777777" w:rsidR="007B7199" w:rsidRDefault="007B7199" w:rsidP="00295E30">
      <w:pPr>
        <w:pStyle w:val="Text2-2"/>
      </w:pPr>
      <w:r>
        <w:t>V roce 2024 byla dokončena rekonstrukce obálky výpravní budovy a 1. nástupiště.</w:t>
      </w:r>
      <w:r w:rsidR="00BF4C01">
        <w:t xml:space="preserve"> Stavba „Rekonstrukce výpravní budovy v žst. Teplice v Čechách 1. etapa“. K této stavbě bude vítěznému uchazeči předána Dokumentace skutečného provedení stavby.</w:t>
      </w:r>
    </w:p>
    <w:p w14:paraId="16F4419C" w14:textId="3C1BA725" w:rsidR="00BF4C01" w:rsidRDefault="00BF4C01" w:rsidP="00295E30">
      <w:pPr>
        <w:pStyle w:val="Text2-2"/>
      </w:pPr>
      <w:r>
        <w:t xml:space="preserve">Součástí rekonstrukce obálky budovy byla sanace suterénů, sanace krovu, nová střecha, výměna výplní otvorů ve fasádě a nová fasádní omítka. Součástí stavby – bod </w:t>
      </w:r>
      <w:r w:rsidR="00EC0AD4">
        <w:fldChar w:fldCharType="begin"/>
      </w:r>
      <w:r w:rsidR="00EC0AD4">
        <w:instrText xml:space="preserve"> REF _Ref185253727 \r \h </w:instrText>
      </w:r>
      <w:r w:rsidR="00EC0AD4">
        <w:fldChar w:fldCharType="separate"/>
      </w:r>
      <w:r w:rsidR="00EC0AD4">
        <w:t>3.1.2</w:t>
      </w:r>
      <w:r w:rsidR="00EC0AD4">
        <w:fldChar w:fldCharType="end"/>
      </w:r>
      <w:r w:rsidR="000E72F0">
        <w:t xml:space="preserve"> odst. B,</w:t>
      </w:r>
      <w:r>
        <w:t xml:space="preserve"> </w:t>
      </w:r>
      <w:r w:rsidR="000E72F0">
        <w:t xml:space="preserve">těchto ZTP, </w:t>
      </w:r>
      <w:r>
        <w:t>byla rekonstrukce 1. nástupiště, jeho zastřešení a</w:t>
      </w:r>
      <w:r w:rsidR="00EC0AD4">
        <w:t> </w:t>
      </w:r>
      <w:r>
        <w:t>rekonstrukce přilehlé koleje.</w:t>
      </w:r>
    </w:p>
    <w:p w14:paraId="3385C7A1" w14:textId="77777777" w:rsidR="00295E30" w:rsidRPr="00F678E3" w:rsidRDefault="00295E30" w:rsidP="00295E30">
      <w:pPr>
        <w:pStyle w:val="Text2-1"/>
        <w:keepNext/>
        <w:rPr>
          <w:rStyle w:val="Tun"/>
        </w:rPr>
      </w:pPr>
      <w:r w:rsidRPr="00F678E3">
        <w:rPr>
          <w:rStyle w:val="Tun"/>
        </w:rPr>
        <w:t xml:space="preserve">Požadavky na nový stav </w:t>
      </w:r>
    </w:p>
    <w:p w14:paraId="2E4829AE" w14:textId="046DB0A6" w:rsidR="007B7199" w:rsidRDefault="00D93457" w:rsidP="004F247F">
      <w:pPr>
        <w:pStyle w:val="Text2-2"/>
      </w:pPr>
      <w:bookmarkStart w:id="41" w:name="_Ref164689015"/>
      <w:r>
        <w:t xml:space="preserve">Bude navržena kompletní celková rekonstrukce jak stavebních konstrukcí, tak </w:t>
      </w:r>
      <w:r w:rsidR="00BF4C01">
        <w:t>i</w:t>
      </w:r>
      <w:r w:rsidR="00D17F7D">
        <w:t> </w:t>
      </w:r>
      <w:r w:rsidR="00BF4C01">
        <w:t>vnitřních instalací a systémů při splnění podmínek památkové ochrany budovy.</w:t>
      </w:r>
    </w:p>
    <w:p w14:paraId="2173C8E9" w14:textId="77777777" w:rsidR="00D93457" w:rsidRPr="00D93457" w:rsidRDefault="007B7199" w:rsidP="004F247F">
      <w:pPr>
        <w:pStyle w:val="Text2-2"/>
      </w:pPr>
      <w:r>
        <w:t>Napojení na inženýrské sítě je v současném stavu nevyhovující, je nutné uvažovat s novými přípojkami sítí.</w:t>
      </w:r>
    </w:p>
    <w:p w14:paraId="71EF5E2B" w14:textId="37700538" w:rsidR="006B731A" w:rsidRPr="00D93457" w:rsidRDefault="004F247F" w:rsidP="004F247F">
      <w:pPr>
        <w:pStyle w:val="Text2-2"/>
      </w:pPr>
      <w:r w:rsidRPr="00D93457">
        <w:t>Návrh pozemních objektů bude vycházet ze s</w:t>
      </w:r>
      <w:r w:rsidR="006B731A" w:rsidRPr="00D93457">
        <w:t xml:space="preserve">měrnice </w:t>
      </w:r>
      <w:r w:rsidRPr="00D93457">
        <w:t xml:space="preserve">SŽ </w:t>
      </w:r>
      <w:r w:rsidR="006B731A" w:rsidRPr="00D93457">
        <w:t>SM009</w:t>
      </w:r>
      <w:r w:rsidRPr="00D93457">
        <w:t>, Stanovení pravidel pro uplatnění výstupů projektu v oblasti moderního designu a architektury nádraží a</w:t>
      </w:r>
      <w:r w:rsidR="00D17F7D">
        <w:t> </w:t>
      </w:r>
      <w:r w:rsidRPr="00D93457">
        <w:t>zastávek</w:t>
      </w:r>
      <w:bookmarkEnd w:id="41"/>
      <w:r w:rsidR="00B7331B">
        <w:t xml:space="preserve"> a Manuálu pro kultivovaná nádraží</w:t>
      </w:r>
      <w:r w:rsidR="008B4EFE">
        <w:t xml:space="preserve"> (viz </w:t>
      </w:r>
      <w:r w:rsidR="008B4EFE" w:rsidRPr="008B4EFE">
        <w:t>https://www.spravazeleznic.cz/prodej-pronajem/nemovitosti/informace-a-kontakty/pronajem?inheritRedirect=true</w:t>
      </w:r>
      <w:r w:rsidR="008B4EFE">
        <w:t>)</w:t>
      </w:r>
      <w:r w:rsidR="00B7331B">
        <w:t>.</w:t>
      </w:r>
    </w:p>
    <w:p w14:paraId="06FC9B6C" w14:textId="197AD4F4" w:rsidR="0081412C" w:rsidRDefault="00A800AE" w:rsidP="00D539D2">
      <w:pPr>
        <w:pStyle w:val="Text2-2"/>
      </w:pPr>
      <w:r>
        <w:t xml:space="preserve">Nové využití výpravní budovy je patrné z nedokončené dokumentace dle </w:t>
      </w:r>
      <w:r w:rsidR="008B4EFE">
        <w:t xml:space="preserve">odst. </w:t>
      </w:r>
      <w:r w:rsidR="008B4EFE">
        <w:fldChar w:fldCharType="begin"/>
      </w:r>
      <w:r w:rsidR="008B4EFE">
        <w:instrText xml:space="preserve"> REF _Ref184891860 \r \h </w:instrText>
      </w:r>
      <w:r w:rsidR="008B4EFE">
        <w:fldChar w:fldCharType="separate"/>
      </w:r>
      <w:r w:rsidR="00702D21">
        <w:t>2.1.7</w:t>
      </w:r>
      <w:r w:rsidR="008B4EFE">
        <w:fldChar w:fldCharType="end"/>
      </w:r>
      <w:r w:rsidR="008B4EFE">
        <w:t xml:space="preserve">, </w:t>
      </w:r>
      <w:r w:rsidR="008B4EFE">
        <w:fldChar w:fldCharType="begin"/>
      </w:r>
      <w:r w:rsidR="008B4EFE">
        <w:instrText xml:space="preserve"> REF _Ref184891866 \r \h </w:instrText>
      </w:r>
      <w:r w:rsidR="008B4EFE">
        <w:fldChar w:fldCharType="separate"/>
      </w:r>
      <w:r w:rsidR="00702D21">
        <w:t>2.1.8</w:t>
      </w:r>
      <w:r w:rsidR="008B4EFE">
        <w:fldChar w:fldCharType="end"/>
      </w:r>
      <w:r w:rsidR="008B4EFE">
        <w:t xml:space="preserve"> a </w:t>
      </w:r>
      <w:r w:rsidR="008B4EFE">
        <w:fldChar w:fldCharType="begin"/>
      </w:r>
      <w:r w:rsidR="008B4EFE">
        <w:instrText xml:space="preserve"> REF _Ref184891869 \r \h </w:instrText>
      </w:r>
      <w:r w:rsidR="008B4EFE">
        <w:fldChar w:fldCharType="separate"/>
      </w:r>
      <w:r w:rsidR="00702D21">
        <w:t>2.1.9</w:t>
      </w:r>
      <w:r w:rsidR="008B4EFE">
        <w:fldChar w:fldCharType="end"/>
      </w:r>
      <w:r w:rsidR="005D6D82">
        <w:t>.</w:t>
      </w:r>
      <w:r>
        <w:t xml:space="preserve"> </w:t>
      </w:r>
      <w:r w:rsidR="00D539D2">
        <w:t xml:space="preserve">a přílohy </w:t>
      </w:r>
      <w:r w:rsidR="008B4EFE">
        <w:fldChar w:fldCharType="begin"/>
      </w:r>
      <w:r w:rsidR="008B4EFE">
        <w:instrText xml:space="preserve"> REF _Ref184891968 \r \h </w:instrText>
      </w:r>
      <w:r w:rsidR="008B4EFE">
        <w:fldChar w:fldCharType="separate"/>
      </w:r>
      <w:r w:rsidR="00702D21">
        <w:t>7.1.9</w:t>
      </w:r>
      <w:r w:rsidR="008B4EFE">
        <w:fldChar w:fldCharType="end"/>
      </w:r>
      <w:r w:rsidR="008B4EFE">
        <w:t xml:space="preserve"> těchto ZTP </w:t>
      </w:r>
      <w:r w:rsidR="00D539D2">
        <w:t>„</w:t>
      </w:r>
      <w:r w:rsidR="00D539D2" w:rsidRPr="00D539D2">
        <w:t>Schema 2E se změnami</w:t>
      </w:r>
      <w:r w:rsidR="00D539D2">
        <w:t>“. V dokumentu „</w:t>
      </w:r>
      <w:r w:rsidR="00D539D2" w:rsidRPr="00D539D2">
        <w:t>Schema 2E se změnami</w:t>
      </w:r>
      <w:r w:rsidR="00D539D2">
        <w:t>“ jsou vyznačeny změny využití a dispozic požadované objednatelem oproti nedokončené PDPS (</w:t>
      </w:r>
      <w:r w:rsidR="008B4EFE">
        <w:t xml:space="preserve">odst. </w:t>
      </w:r>
      <w:r w:rsidR="008B4EFE">
        <w:fldChar w:fldCharType="begin"/>
      </w:r>
      <w:r w:rsidR="008B4EFE">
        <w:instrText xml:space="preserve"> REF _Ref184891866 \r \h </w:instrText>
      </w:r>
      <w:r w:rsidR="008B4EFE">
        <w:fldChar w:fldCharType="separate"/>
      </w:r>
      <w:r w:rsidR="00702D21">
        <w:t>2.1.8</w:t>
      </w:r>
      <w:r w:rsidR="008B4EFE">
        <w:fldChar w:fldCharType="end"/>
      </w:r>
      <w:r w:rsidR="00D539D2">
        <w:t>)</w:t>
      </w:r>
      <w:r w:rsidR="00BF4C01">
        <w:t>.</w:t>
      </w:r>
    </w:p>
    <w:p w14:paraId="23E34532" w14:textId="16E0E152" w:rsidR="00BF4C01" w:rsidRDefault="00BF4C01" w:rsidP="00D539D2">
      <w:pPr>
        <w:pStyle w:val="Text2-2"/>
      </w:pPr>
      <w:r>
        <w:t>Nově bude navrženo také odpadové hospodářství pro celou budovu i jednotlivé komerční retaily.</w:t>
      </w:r>
    </w:p>
    <w:p w14:paraId="4C30BCD0" w14:textId="0B37DF5C" w:rsidR="00B7331B" w:rsidRDefault="00B7331B" w:rsidP="00D539D2">
      <w:pPr>
        <w:pStyle w:val="Text2-2"/>
      </w:pPr>
      <w:r>
        <w:t xml:space="preserve">Projektantem bude navržen systém přístupu do objektu a jeho různých částí – generální klíč, elektronické zámky apod. </w:t>
      </w:r>
    </w:p>
    <w:p w14:paraId="60E2432A" w14:textId="491A0FAF" w:rsidR="00BF4C01" w:rsidRPr="00BF4C01" w:rsidRDefault="00BF4C01" w:rsidP="00BF4C01">
      <w:pPr>
        <w:pStyle w:val="Text2-2"/>
      </w:pPr>
      <w:r w:rsidRPr="00BF4C01">
        <w:t xml:space="preserve">Předmětem rekonstrukce výpravní budovy nejsou zásahy do </w:t>
      </w:r>
      <w:r w:rsidR="006C7CA8" w:rsidRPr="00BF4C01">
        <w:t>zabezpečovacího zařízení</w:t>
      </w:r>
      <w:r w:rsidRPr="00BF4C01">
        <w:t>. Tato zařízení nesmí být stavbou dotčena v ZOV musí být podrobně řešena jejich ochrana během výstavby.</w:t>
      </w:r>
    </w:p>
    <w:p w14:paraId="63377E58" w14:textId="77777777" w:rsidR="00BF4C01" w:rsidRPr="00BF4C01" w:rsidRDefault="00BF4C01" w:rsidP="00BF4C01">
      <w:pPr>
        <w:pStyle w:val="Text2-2"/>
      </w:pPr>
      <w:r w:rsidRPr="00BF4C01">
        <w:t xml:space="preserve">Splnění všech požadavků na bezbariérovost ve veřejných prostorách včetně zajištění prvků interoperability </w:t>
      </w:r>
    </w:p>
    <w:p w14:paraId="62F6D8DF" w14:textId="0244D22D" w:rsidR="00BF4C01" w:rsidRDefault="00AD395C" w:rsidP="00BF4C01">
      <w:pPr>
        <w:pStyle w:val="Text2-2"/>
      </w:pPr>
      <w:r>
        <w:t xml:space="preserve">V </w:t>
      </w:r>
      <w:r w:rsidR="00BF4C01" w:rsidRPr="00BF4C01">
        <w:t xml:space="preserve">objektu budou do určených místností navrženy rozvody ve formě strukturované kabeláže s možností vytvoření autonomních zabezpečených sítí wifi pro jednotlivé uživatele </w:t>
      </w:r>
      <w:r>
        <w:t>–</w:t>
      </w:r>
      <w:r w:rsidR="00BF4C01" w:rsidRPr="00BF4C01">
        <w:t xml:space="preserve"> nájemce</w:t>
      </w:r>
      <w:r>
        <w:t>.</w:t>
      </w:r>
    </w:p>
    <w:p w14:paraId="253FB5E8" w14:textId="2B7BB09C" w:rsidR="00893531" w:rsidRDefault="00893531" w:rsidP="00BF4C01">
      <w:pPr>
        <w:pStyle w:val="Text2-2"/>
      </w:pPr>
      <w:r>
        <w:t>MaR bude navrženo v souladu s dokumentem v</w:t>
      </w:r>
      <w:r w:rsidR="008B4EFE">
        <w:t xml:space="preserve"> odst. </w:t>
      </w:r>
      <w:r w:rsidR="008B4EFE">
        <w:fldChar w:fldCharType="begin"/>
      </w:r>
      <w:r w:rsidR="008B4EFE">
        <w:instrText xml:space="preserve"> REF _Ref184892704 \r \h </w:instrText>
      </w:r>
      <w:r w:rsidR="008B4EFE">
        <w:fldChar w:fldCharType="separate"/>
      </w:r>
      <w:r w:rsidR="00702D21">
        <w:t>2.2.2</w:t>
      </w:r>
      <w:r w:rsidR="008B4EFE">
        <w:fldChar w:fldCharType="end"/>
      </w:r>
      <w:r>
        <w:t>.</w:t>
      </w:r>
    </w:p>
    <w:p w14:paraId="32EADA39" w14:textId="39D5849C" w:rsidR="00AD395C" w:rsidRPr="004F247F" w:rsidRDefault="00893531" w:rsidP="00893531">
      <w:pPr>
        <w:pStyle w:val="Text2-2"/>
      </w:pPr>
      <w:r w:rsidRPr="00893531">
        <w:t xml:space="preserve">Návrh parkovacích míst bude zpracován v souladu s Pokynem generálního ředitele ve věci přípravy, realizace a údržby parkovacích ploch P+R (SŽ PO-11/2020-GŘ), resp. strategického dokumentu MD </w:t>
      </w:r>
      <w:r w:rsidR="008B4EFE">
        <w:t>–</w:t>
      </w:r>
      <w:r w:rsidRPr="00893531">
        <w:t xml:space="preserve"> Koncepce při nakládání s nemovitostmi osobních nádraží, s doložením výpočtu minimálního počtu parkovacích míst pro motorovou i nemotorovou dopravu a uvedením výhledové frekvence cestujících ve stanici.“</w:t>
      </w:r>
    </w:p>
    <w:p w14:paraId="24D60B6B" w14:textId="77777777" w:rsidR="00A800AE" w:rsidRPr="00A800AE" w:rsidRDefault="00A800AE" w:rsidP="00A800AE">
      <w:pPr>
        <w:pStyle w:val="Text2-2"/>
      </w:pPr>
      <w:bookmarkStart w:id="42" w:name="_Ref164322389"/>
      <w:r w:rsidRPr="00A800AE">
        <w:t>V souvislosti se změnou využití výpravní budovy musí být součástí dokume</w:t>
      </w:r>
      <w:r>
        <w:t xml:space="preserve">ntace nový bezpečnostní projekt, nebo jeho aktualizace. </w:t>
      </w:r>
    </w:p>
    <w:p w14:paraId="4280DB31" w14:textId="77777777" w:rsidR="003573D1" w:rsidRPr="005D6D82" w:rsidRDefault="003573D1" w:rsidP="00CF0415">
      <w:pPr>
        <w:pStyle w:val="Text2-2"/>
        <w:keepNext/>
      </w:pPr>
      <w:r w:rsidRPr="005D6D82">
        <w:lastRenderedPageBreak/>
        <w:t>Požadavky na zajištění ochrany staveb:</w:t>
      </w:r>
    </w:p>
    <w:p w14:paraId="6465C00A" w14:textId="358E5CBE" w:rsidR="00D05B20" w:rsidRPr="005D6D82" w:rsidRDefault="00D05B20" w:rsidP="004B0FA4">
      <w:pPr>
        <w:pStyle w:val="Odstavec1-4a"/>
        <w:numPr>
          <w:ilvl w:val="3"/>
          <w:numId w:val="7"/>
        </w:numPr>
      </w:pPr>
      <w:r w:rsidRPr="005D6D82">
        <w:t>Zhotovitel je povinen si vyžádat bezpečnostní kategori</w:t>
      </w:r>
      <w:r w:rsidR="00E474C0" w:rsidRPr="005D6D82">
        <w:t>i (</w:t>
      </w:r>
      <w:r w:rsidRPr="005D6D82">
        <w:t>pozemních objektů), kter</w:t>
      </w:r>
      <w:r w:rsidR="00E474C0" w:rsidRPr="005D6D82">
        <w:t>á</w:t>
      </w:r>
      <w:r w:rsidRPr="005D6D82">
        <w:t xml:space="preserve"> je součástí projektových prací u Objednatele (O30</w:t>
      </w:r>
      <w:r w:rsidR="005D29E3" w:rsidRPr="005D6D82">
        <w:t xml:space="preserve"> – Odbor bezpečnosti a</w:t>
      </w:r>
      <w:r w:rsidR="008B4EFE">
        <w:t> </w:t>
      </w:r>
      <w:r w:rsidR="005D29E3" w:rsidRPr="005D6D82">
        <w:t>krizového řízení</w:t>
      </w:r>
      <w:r w:rsidRPr="005D6D82">
        <w:t xml:space="preserve"> nebo u příslušné stavební správy). </w:t>
      </w:r>
      <w:r w:rsidR="00F54D2D" w:rsidRPr="005D6D82">
        <w:t>Zhotovitel zapracuje v</w:t>
      </w:r>
      <w:r w:rsidR="005D29E3" w:rsidRPr="005D6D82">
        <w:t> </w:t>
      </w:r>
      <w:r w:rsidR="00F54D2D" w:rsidRPr="005D6D82">
        <w:t>ZP požadavek na zpracování Bezpečnostního projektu projekčního včetně ocenění pro</w:t>
      </w:r>
      <w:r w:rsidRPr="005D6D82">
        <w:t> </w:t>
      </w:r>
      <w:r w:rsidR="00F54D2D" w:rsidRPr="005D6D82">
        <w:t xml:space="preserve">objekty </w:t>
      </w:r>
      <w:r w:rsidRPr="005D6D82">
        <w:t>spadající do bezpečnostní kategorie I až III.</w:t>
      </w:r>
      <w:bookmarkEnd w:id="42"/>
    </w:p>
    <w:p w14:paraId="2E852649" w14:textId="77777777" w:rsidR="00635A1E" w:rsidRPr="005D6D82" w:rsidRDefault="00F54D2D" w:rsidP="003573D1">
      <w:pPr>
        <w:pStyle w:val="Odstavec1-4a"/>
      </w:pPr>
      <w:r w:rsidRPr="005D6D82">
        <w:t>Zhotovitel ve spolupráci s Objednatelem (O30) prověří dopady do</w:t>
      </w:r>
      <w:r w:rsidR="005C7970" w:rsidRPr="005D6D82">
        <w:t> </w:t>
      </w:r>
      <w:r w:rsidRPr="005D6D82">
        <w:t xml:space="preserve">kategorizace vzhledem k navrhovanému stavu, </w:t>
      </w:r>
      <w:r w:rsidR="00E474C0" w:rsidRPr="005D6D82">
        <w:t xml:space="preserve">identifikuje </w:t>
      </w:r>
      <w:r w:rsidRPr="005D6D82">
        <w:t>bezpečnostní zóny (třídy A až</w:t>
      </w:r>
      <w:r w:rsidR="005D29E3" w:rsidRPr="005D6D82">
        <w:t> </w:t>
      </w:r>
      <w:r w:rsidRPr="005D6D82">
        <w:t>D) a zpracuje minimální standard zabezpečení a tento odhad ocení v rámci celkových investičních nákladů. Zhotovitel bude při návrhu systému technické ochrany objektu/ů pro jednotlivé bezpečnostní kategorie postupovat dle Samostatné přílohy</w:t>
      </w:r>
      <w:r w:rsidR="00D05B20" w:rsidRPr="005D6D82">
        <w:t> </w:t>
      </w:r>
      <w:r w:rsidRPr="005D6D82">
        <w:t>F</w:t>
      </w:r>
      <w:r w:rsidR="00D05B20" w:rsidRPr="005D6D82">
        <w:t xml:space="preserve"> </w:t>
      </w:r>
      <w:r w:rsidR="001A0B27" w:rsidRPr="005D6D82">
        <w:t>s</w:t>
      </w:r>
      <w:r w:rsidRPr="005D6D82">
        <w:t xml:space="preserve">měrnice </w:t>
      </w:r>
      <w:r w:rsidR="001A0B27" w:rsidRPr="005D6D82">
        <w:t xml:space="preserve">SŽ </w:t>
      </w:r>
      <w:r w:rsidRPr="005D6D82">
        <w:t xml:space="preserve">SM07 </w:t>
      </w:r>
      <w:r w:rsidR="006C0505" w:rsidRPr="005D6D82">
        <w:t>–</w:t>
      </w:r>
      <w:r w:rsidRPr="005D6D82">
        <w:t xml:space="preserve"> Standard fyzické ochrany objektů a</w:t>
      </w:r>
      <w:r w:rsidR="005D29E3" w:rsidRPr="005D6D82">
        <w:t> </w:t>
      </w:r>
      <w:r w:rsidRPr="005D6D82">
        <w:t>prostor Správy železnic, státní organizace</w:t>
      </w:r>
      <w:r w:rsidR="00AE312E" w:rsidRPr="005D6D82">
        <w:t xml:space="preserve"> (bude poskytnuta Objednatelem na vyžádání)</w:t>
      </w:r>
      <w:r w:rsidRPr="005D6D82">
        <w:t xml:space="preserve">. </w:t>
      </w:r>
    </w:p>
    <w:p w14:paraId="451A9284" w14:textId="6D1BB440" w:rsidR="00F54D2D" w:rsidRPr="005D6D82" w:rsidRDefault="00F54D2D" w:rsidP="003573D1">
      <w:pPr>
        <w:pStyle w:val="Odstavec1-4a"/>
      </w:pPr>
      <w:r w:rsidRPr="005D6D82">
        <w:t xml:space="preserve">Bezpečnostní projekt projekční se vypracovává jako samostatný podkladový dokument pro </w:t>
      </w:r>
      <w:r w:rsidR="00E474C0" w:rsidRPr="005D6D82">
        <w:t xml:space="preserve">objekty bezpečnostní </w:t>
      </w:r>
      <w:r w:rsidRPr="005D6D82">
        <w:t>kategori</w:t>
      </w:r>
      <w:r w:rsidR="00E474C0" w:rsidRPr="005D6D82">
        <w:t>e</w:t>
      </w:r>
      <w:r w:rsidRPr="005D6D82">
        <w:t xml:space="preserve"> I až III nejpozději ve stupni </w:t>
      </w:r>
      <w:r w:rsidR="00671A66" w:rsidRPr="005D6D82">
        <w:t>DUSL</w:t>
      </w:r>
      <w:r w:rsidR="00BD7567" w:rsidRPr="005D6D82">
        <w:t>/DPS</w:t>
      </w:r>
      <w:r w:rsidRPr="005D6D82">
        <w:t xml:space="preserve"> a bude popisovat požadavky na technická opatření fyzické ochrany v</w:t>
      </w:r>
      <w:r w:rsidR="008B4EFE">
        <w:t> </w:t>
      </w:r>
      <w:r w:rsidRPr="005D6D82">
        <w:t>závislosti na</w:t>
      </w:r>
      <w:r w:rsidR="00D05B20" w:rsidRPr="005D6D82">
        <w:t> </w:t>
      </w:r>
      <w:r w:rsidRPr="005D6D82">
        <w:t>bezpečnostní kategorii objektu a</w:t>
      </w:r>
      <w:r w:rsidR="003573D1" w:rsidRPr="005D6D82">
        <w:t> </w:t>
      </w:r>
      <w:r w:rsidRPr="005D6D82">
        <w:t>dále bude popisovat jejich implementaci, včetně režimových opatření a</w:t>
      </w:r>
      <w:r w:rsidR="003573D1" w:rsidRPr="005D6D82">
        <w:t> </w:t>
      </w:r>
      <w:r w:rsidRPr="005D6D82">
        <w:t xml:space="preserve">fyzické ostrahy po realizaci technických opatření fyzické ochrany. </w:t>
      </w:r>
      <w:r w:rsidR="00E474C0" w:rsidRPr="005D6D82">
        <w:t xml:space="preserve">Závazná osnova Bezpečnostního projektu projekčního je přílohou P16 směrnice </w:t>
      </w:r>
      <w:r w:rsidR="001E1D84" w:rsidRPr="005D6D82">
        <w:t xml:space="preserve">SŽ </w:t>
      </w:r>
      <w:r w:rsidR="00E474C0" w:rsidRPr="005D6D82">
        <w:t>SM</w:t>
      </w:r>
      <w:r w:rsidR="00C13AB8" w:rsidRPr="005D6D82">
        <w:t>0</w:t>
      </w:r>
      <w:r w:rsidR="00E474C0" w:rsidRPr="005D6D82">
        <w:t xml:space="preserve">11. </w:t>
      </w:r>
      <w:r w:rsidRPr="005D6D82">
        <w:t>V</w:t>
      </w:r>
      <w:r w:rsidR="004D1367" w:rsidRPr="005D6D82">
        <w:t> </w:t>
      </w:r>
      <w:r w:rsidRPr="005D6D82">
        <w:t>případě změn, které mohou mít dopad do změny bezpečnostní kategorizace objektu/ů nebo do změny třídy bezpečnostní zóny/zón v projektu, je nutné aktualizovat i</w:t>
      </w:r>
      <w:r w:rsidR="00A07212" w:rsidRPr="005D6D82">
        <w:t> </w:t>
      </w:r>
      <w:r w:rsidRPr="005D6D82">
        <w:t>Bezpečnostní projekt projekční. U objektu/ů zařazených do bezpečnostní kategorie IV a V, u</w:t>
      </w:r>
      <w:r w:rsidR="003573D1" w:rsidRPr="005D6D82">
        <w:t> </w:t>
      </w:r>
      <w:r w:rsidRPr="005D6D82">
        <w:t xml:space="preserve">kterých se nevyžaduje Bezpečnostní projekt projekční, musí Zhotovitel dodržet požadavek na min. zabezpečení pro jednotlivou kategorii dle Samostatné přílohy F </w:t>
      </w:r>
      <w:r w:rsidR="001A0B27" w:rsidRPr="005D6D82">
        <w:t>s</w:t>
      </w:r>
      <w:r w:rsidRPr="005D6D82">
        <w:t xml:space="preserve">měrnice </w:t>
      </w:r>
      <w:r w:rsidR="001A0B27" w:rsidRPr="005D6D82">
        <w:t xml:space="preserve">SŽ </w:t>
      </w:r>
      <w:r w:rsidRPr="005D6D82">
        <w:t>SM07 a opět musí ve</w:t>
      </w:r>
      <w:r w:rsidR="00B93477" w:rsidRPr="005D6D82">
        <w:t> </w:t>
      </w:r>
      <w:r w:rsidRPr="005D6D82">
        <w:t>spolupráci s O30 určit bezpečnostní zónu/zóny v objektu.</w:t>
      </w:r>
    </w:p>
    <w:p w14:paraId="27739D2F" w14:textId="77777777" w:rsidR="005D29E3" w:rsidRPr="005D6D82" w:rsidRDefault="005D29E3" w:rsidP="003573D1">
      <w:pPr>
        <w:pStyle w:val="Odstavec1-4a"/>
      </w:pPr>
      <w:bookmarkStart w:id="43" w:name="_Ref164322393"/>
      <w:r w:rsidRPr="005D6D82">
        <w:t>Pouze projednaný a schválený Bezpečnostní projekt projekční</w:t>
      </w:r>
      <w:r w:rsidR="00732C14" w:rsidRPr="005D6D82">
        <w:t xml:space="preserve"> Objednatelem</w:t>
      </w:r>
      <w:r w:rsidRPr="005D6D82">
        <w:t>, doplněný o Schvalovací protokol k Bezpečnostnímu projektu projekčnímu (vydaný O30) se stane podkladem pro další zpracování Dokumentace a bude rozpracován do podrobností jednotlivých profesních částí dle příslušného stupně dokumentace.</w:t>
      </w:r>
      <w:bookmarkEnd w:id="43"/>
    </w:p>
    <w:p w14:paraId="1961D5A4" w14:textId="64833117" w:rsidR="0085762E" w:rsidRDefault="0085762E" w:rsidP="0085762E">
      <w:pPr>
        <w:pStyle w:val="Text2-2"/>
      </w:pPr>
      <w:r w:rsidRPr="005D6D82">
        <w:t xml:space="preserve">Zhotovitel při návrhu bude klást důraz na optimalizaci a hospodárnost provozu s ohledem na dopad na životní prostředí – bude uvažováno využití „nových“ technologií a obnovitelných zdrojů energie (např. tepelná čerpadla, rekuperace, střešní FVE, odolné bezúdržbové pláště budov, předokenní rolety či žaluzie). Při návrhu těchto opatření bude prokázána efektivita, hospodárnost a účelnost vynaložených prostředků. </w:t>
      </w:r>
    </w:p>
    <w:p w14:paraId="17FF1F31" w14:textId="1E05F47B" w:rsidR="00C279F8" w:rsidRPr="005D6D82" w:rsidRDefault="00C279F8" w:rsidP="00C279F8">
      <w:pPr>
        <w:pStyle w:val="Text2-2"/>
      </w:pPr>
      <w:r w:rsidRPr="00C279F8">
        <w:t>Zhotovitel v případě zásahu do dispozic vnitřních prostor budovy osobního nádraží bude tuto situaci konzultovat s SŽF Úsek pro realitní činnosti a OOČ OŘ Ústí nad Labem. Dokumentace musí respektovat platnou Smlouvu o spolupráci v reklamní činnosti a činnostech souvisejících, uzavřenou se společností RAILREKLAM, spol. s</w:t>
      </w:r>
      <w:r w:rsidR="008B4EFE">
        <w:t> </w:t>
      </w:r>
      <w:r w:rsidRPr="00C279F8">
        <w:t>r.o. současně respektovat Manuál pro kultivovaná nádraží a interní předpisy.</w:t>
      </w:r>
    </w:p>
    <w:p w14:paraId="594DA594" w14:textId="087ECAFD" w:rsidR="0085762E" w:rsidRDefault="005D6D82" w:rsidP="005D6D82">
      <w:pPr>
        <w:pStyle w:val="Text2-2"/>
      </w:pPr>
      <w:r w:rsidRPr="005D6D82">
        <w:t>Dokumentace musí respektovat stávající pronajaté reklamní plochy v budovách ON. Reklamní plochy lze rušit, přemisťovat i zřizovat nové pouze na základě projednání s RailReklam spol. s r.o. Partnerem pro objednatele je OŘ</w:t>
      </w:r>
      <w:r>
        <w:t xml:space="preserve"> Ústí nad Labem</w:t>
      </w:r>
      <w:r w:rsidRPr="005D6D82">
        <w:t>, které také eviduje (¼letně) reklamní plochy v jednotlivých lokalitách (žst.)</w:t>
      </w:r>
      <w:r>
        <w:t>.</w:t>
      </w:r>
    </w:p>
    <w:p w14:paraId="12D61707" w14:textId="77777777" w:rsidR="00002C2C" w:rsidRPr="00FD501F" w:rsidRDefault="00002C2C" w:rsidP="00A71A6E">
      <w:pPr>
        <w:pStyle w:val="Nadpis2-2"/>
      </w:pPr>
      <w:bookmarkStart w:id="44" w:name="_Toc185254529"/>
      <w:r w:rsidRPr="00FD501F">
        <w:t>Zásady organizace výstavby</w:t>
      </w:r>
      <w:bookmarkEnd w:id="44"/>
    </w:p>
    <w:p w14:paraId="3A3E2F7A" w14:textId="77777777" w:rsidR="00D93457" w:rsidRDefault="00D93457" w:rsidP="004310B9">
      <w:pPr>
        <w:pStyle w:val="Text2-1"/>
        <w:rPr>
          <w:color w:val="000000"/>
        </w:rPr>
      </w:pPr>
      <w:bookmarkStart w:id="45" w:name="_Ref147992471"/>
      <w:r w:rsidRPr="00D93457">
        <w:rPr>
          <w:color w:val="000000"/>
        </w:rPr>
        <w:t xml:space="preserve">Součástí </w:t>
      </w:r>
      <w:r w:rsidR="00AD395C">
        <w:rPr>
          <w:color w:val="000000"/>
        </w:rPr>
        <w:t>DSP a PDPS</w:t>
      </w:r>
      <w:r w:rsidRPr="00D93457">
        <w:rPr>
          <w:color w:val="000000"/>
        </w:rPr>
        <w:t xml:space="preserve"> bude projekt ZOV. ZOV bude </w:t>
      </w:r>
      <w:r>
        <w:rPr>
          <w:color w:val="000000"/>
        </w:rPr>
        <w:t xml:space="preserve">mít </w:t>
      </w:r>
      <w:r w:rsidRPr="00D93457">
        <w:rPr>
          <w:color w:val="000000"/>
        </w:rPr>
        <w:t>samostatné SO, bude obsahovat postup výstavby, opatření potřebná k zachování provozu výpravní budovy i drážního provozu. ZOV bude obsahovat i návrh zařízení staveniště zhotovitele stavby. Vše bude podrobně zpracováno pro jednotlivé etapy výstavby včetně provizorního orientačního systému dle platných směrnic SŽ.</w:t>
      </w:r>
    </w:p>
    <w:p w14:paraId="7EB01D2E" w14:textId="77996F53" w:rsidR="00AD395C" w:rsidRDefault="00AD395C" w:rsidP="00AD395C">
      <w:pPr>
        <w:pStyle w:val="Text2-1"/>
        <w:rPr>
          <w:color w:val="000000"/>
        </w:rPr>
      </w:pPr>
      <w:r>
        <w:rPr>
          <w:color w:val="000000"/>
        </w:rPr>
        <w:lastRenderedPageBreak/>
        <w:t xml:space="preserve">V ZOV bude </w:t>
      </w:r>
      <w:r w:rsidRPr="00AD395C">
        <w:rPr>
          <w:color w:val="000000"/>
        </w:rPr>
        <w:t>vypracován podrobný (nad rámec VTP) návrh postupu výstavby (stavební postupy a jejich harmonogram, vč. vyznačení doby trvání rozhodujících SO a PS). Výkresová část bude obsahovat výkresy i materiálové řešení provizorních koridorů pro cestující i nájemníky, včetně provizorních orientačních systémů.</w:t>
      </w:r>
    </w:p>
    <w:p w14:paraId="73C937E1" w14:textId="69EC6D0E" w:rsidR="00C279F8" w:rsidRPr="00C279F8" w:rsidRDefault="00C279F8" w:rsidP="00C279F8">
      <w:pPr>
        <w:pStyle w:val="Text2-1"/>
        <w:rPr>
          <w:color w:val="000000"/>
        </w:rPr>
      </w:pPr>
      <w:r>
        <w:rPr>
          <w:color w:val="000000"/>
        </w:rPr>
        <w:t xml:space="preserve">ZOV se musí řídit předpisem SŽ: </w:t>
      </w:r>
      <w:r w:rsidRPr="00C279F8">
        <w:rPr>
          <w:bCs/>
          <w:color w:val="000000"/>
        </w:rPr>
        <w:t>PO-09/2021-GŘ Pokyn generálního ředitele stanovující podmínky pro přístupy osob v prostoru stavby</w:t>
      </w:r>
      <w:r w:rsidR="000E72F0">
        <w:rPr>
          <w:bCs/>
          <w:color w:val="000000"/>
        </w:rPr>
        <w:t xml:space="preserve"> v souladu s</w:t>
      </w:r>
      <w:r w:rsidR="00EC0AD4">
        <w:rPr>
          <w:bCs/>
          <w:color w:val="000000"/>
        </w:rPr>
        <w:t xml:space="preserve"> Kap. 1 </w:t>
      </w:r>
      <w:r w:rsidR="000E72F0">
        <w:rPr>
          <w:bCs/>
          <w:color w:val="000000"/>
        </w:rPr>
        <w:t>TKP</w:t>
      </w:r>
      <w:r>
        <w:rPr>
          <w:bCs/>
          <w:color w:val="000000"/>
        </w:rPr>
        <w:t>.</w:t>
      </w:r>
    </w:p>
    <w:p w14:paraId="455C60F3" w14:textId="77777777" w:rsidR="00D93457" w:rsidRDefault="00D93457" w:rsidP="004310B9">
      <w:pPr>
        <w:pStyle w:val="Text2-1"/>
        <w:rPr>
          <w:color w:val="000000"/>
        </w:rPr>
      </w:pPr>
      <w:r>
        <w:rPr>
          <w:color w:val="000000"/>
        </w:rPr>
        <w:t xml:space="preserve">Provizorní opatření budou mít samostatné SO i v soupise prací celé stavby. </w:t>
      </w:r>
    </w:p>
    <w:p w14:paraId="04003235" w14:textId="77777777" w:rsidR="00D93457" w:rsidRDefault="00D93457" w:rsidP="004310B9">
      <w:pPr>
        <w:pStyle w:val="Text2-1"/>
        <w:rPr>
          <w:color w:val="000000"/>
        </w:rPr>
      </w:pPr>
      <w:r>
        <w:rPr>
          <w:color w:val="000000"/>
        </w:rPr>
        <w:t>Zařízení staveniště zhotovitele nebude samostatně oceněno, jeho náklady budou rozpuštěny ve všech jednotkových cenách zhotovitele stavby.</w:t>
      </w:r>
    </w:p>
    <w:p w14:paraId="1692CC43" w14:textId="77777777" w:rsidR="00AD395C" w:rsidRPr="00AD395C" w:rsidRDefault="00AD395C" w:rsidP="00AD395C">
      <w:pPr>
        <w:pStyle w:val="Text2-1"/>
        <w:rPr>
          <w:color w:val="000000"/>
        </w:rPr>
      </w:pPr>
      <w:r w:rsidRPr="00AD395C">
        <w:rPr>
          <w:color w:val="000000"/>
        </w:rPr>
        <w:t>Dokumentace bude obsahovat popis stávajících sdělovacích a zabezpečovacích zařízení, jejich umístění, napájení a zálohování napájení. Dále informace o způsobu jejich obsluhy (výpravčí) a údržby. Kromě popisu současného stavu, je třeba doplnit i informace o správcích jednotlivých zařízení a kontaktních osobách těchto správců.</w:t>
      </w:r>
    </w:p>
    <w:p w14:paraId="18B2D1E0" w14:textId="77777777" w:rsidR="00AD395C" w:rsidRPr="00AD395C" w:rsidRDefault="00AD395C" w:rsidP="00AD395C">
      <w:pPr>
        <w:pStyle w:val="Text2-1"/>
        <w:rPr>
          <w:color w:val="000000"/>
        </w:rPr>
      </w:pPr>
      <w:r w:rsidRPr="00AD395C">
        <w:rPr>
          <w:color w:val="000000"/>
        </w:rPr>
        <w:t>V případě stavebních prací, které budou zasahovat do prostor, kde jsou buďto tato sdělovací a zabezpečovací zařízení umístěna nebo odkud jsou obsluhována (dopravní kancelář …), je třeba popsat, jakým způsobem budou jednotlivá zařízení chráněna proti poškození (zakrytí igelitem, dřevěná konstrukce, …) a tento princip projednat se správcem těchto zařízení. Vzhledem k požadavku na provedení stavby za plného železničního provozu, je zajištění řádného provozu zařízení, přístupu pro údržbu a řádných pracovních podmínek pro obsluhu zařízení, zásadním pro zajištění bezpečného a plynulého železničního provozu.</w:t>
      </w:r>
    </w:p>
    <w:p w14:paraId="1F2A464F" w14:textId="77777777" w:rsidR="00AD395C" w:rsidRPr="00D93457" w:rsidRDefault="00981815" w:rsidP="00AD395C">
      <w:pPr>
        <w:pStyle w:val="Text2-1"/>
        <w:rPr>
          <w:color w:val="000000"/>
        </w:rPr>
      </w:pPr>
      <w:r>
        <w:rPr>
          <w:color w:val="000000"/>
        </w:rPr>
        <w:t>PDPS</w:t>
      </w:r>
      <w:r w:rsidR="00AD395C" w:rsidRPr="00AD395C">
        <w:rPr>
          <w:color w:val="000000"/>
        </w:rPr>
        <w:t xml:space="preserve"> i soupis prací budou obsahovat vyklizení dotčených prostor a jejich navrácení do původního stavu. Rozsah těchto prací bude stanoven na základě místního šetření za přítomnosti zástupce Objednatele ve věcech technických, správce objektu, správce technologií a nájemníků.</w:t>
      </w:r>
    </w:p>
    <w:p w14:paraId="33D80690" w14:textId="77777777" w:rsidR="00F678E3" w:rsidRPr="00280C98" w:rsidRDefault="00F678E3" w:rsidP="00EF174F">
      <w:pPr>
        <w:pStyle w:val="Nadpis2-2"/>
      </w:pPr>
      <w:bookmarkStart w:id="46" w:name="_Toc185254530"/>
      <w:bookmarkEnd w:id="45"/>
      <w:r w:rsidRPr="00280C98">
        <w:t>Geodetická dokumentace</w:t>
      </w:r>
      <w:bookmarkEnd w:id="40"/>
      <w:r w:rsidR="00EF174F">
        <w:t xml:space="preserve"> </w:t>
      </w:r>
      <w:r w:rsidR="00EF174F" w:rsidRPr="00EF174F">
        <w:t>(Geodetický podklad pro projektovou činnost zpracovaný podle jiných právních předpisů)</w:t>
      </w:r>
      <w:bookmarkEnd w:id="46"/>
    </w:p>
    <w:p w14:paraId="359B636A" w14:textId="457D166B" w:rsidR="00715801" w:rsidRPr="00715801" w:rsidRDefault="00715801" w:rsidP="002F046C">
      <w:pPr>
        <w:pStyle w:val="Text2-1"/>
      </w:pPr>
      <w:bookmarkStart w:id="47" w:name="_Hlk158283429"/>
      <w:r w:rsidRPr="00715801">
        <w:t>Poskytování geodetických podkladů se řídí Pokynem generálního ředitele SŽ PO</w:t>
      </w:r>
      <w:r w:rsidRPr="00715801">
        <w:noBreakHyphen/>
        <w:t>06/2020-GŘ, Pokyn generálního ředitele k poskytování geodetických podkladů a činností pro přípravu a realizaci opravných a investičních akcí.</w:t>
      </w:r>
    </w:p>
    <w:p w14:paraId="254198C0" w14:textId="158E6F75" w:rsidR="00715801" w:rsidRPr="00715801" w:rsidRDefault="00715801" w:rsidP="002F046C">
      <w:pPr>
        <w:pStyle w:val="Text2-1"/>
      </w:pPr>
      <w:r w:rsidRPr="00715801">
        <w:t>Zhotovitel je povinen</w:t>
      </w:r>
      <w:r w:rsidR="00786723">
        <w:t>,</w:t>
      </w:r>
      <w:r w:rsidR="00A65E68">
        <w:t xml:space="preserve"> </w:t>
      </w:r>
      <w:r w:rsidRPr="00715801">
        <w:t>v případě prací mapových podkladech</w:t>
      </w:r>
      <w:r w:rsidR="00786723">
        <w:t>, si</w:t>
      </w:r>
      <w:r w:rsidRPr="00715801">
        <w:t xml:space="preserve"> alespoň 1</w:t>
      </w:r>
      <w:r w:rsidR="00773A6B">
        <w:t> </w:t>
      </w:r>
      <w:r w:rsidRPr="00715801">
        <w:t>měsíc předem vyžádat mapové podklady na SŽG ve vazbě na stav DTMŽ.</w:t>
      </w:r>
    </w:p>
    <w:p w14:paraId="608DBCEA" w14:textId="77777777" w:rsidR="00715801" w:rsidRPr="00715801" w:rsidRDefault="00715801" w:rsidP="002F046C">
      <w:pPr>
        <w:pStyle w:val="Text2-1"/>
      </w:pPr>
      <w:bookmarkStart w:id="48" w:name="_Ref173834220"/>
      <w:r w:rsidRPr="00715801">
        <w:t>Závazným formátem mapových podkladů a mapové geodetické dokumentace je ŽXML.</w:t>
      </w:r>
      <w:bookmarkEnd w:id="48"/>
    </w:p>
    <w:bookmarkEnd w:id="47"/>
    <w:p w14:paraId="38953B91" w14:textId="51136496" w:rsidR="00715801" w:rsidRPr="00715801" w:rsidRDefault="00715801" w:rsidP="002F046C">
      <w:pPr>
        <w:pStyle w:val="Text2-1"/>
      </w:pPr>
      <w:r w:rsidRPr="00715801">
        <w:t xml:space="preserve">Zhotovitel se zavazuje </w:t>
      </w:r>
      <w:bookmarkStart w:id="49" w:name="_Hlk158294561"/>
      <w:r w:rsidRPr="00715801">
        <w:t xml:space="preserve">předat doplněné a úplné mapové podklady </w:t>
      </w:r>
      <w:bookmarkEnd w:id="49"/>
      <w:r w:rsidRPr="00715801">
        <w:t xml:space="preserve">podle pravidel uvedených v předpisu SŽ M20/MP014 </w:t>
      </w:r>
      <w:r w:rsidR="008B4EFE" w:rsidRPr="008B4EFE">
        <w:t>a podle pravidel pro přechodné období DTMŽ (pakliže trvá)</w:t>
      </w:r>
      <w:r w:rsidRPr="00715801">
        <w:t xml:space="preserve">ve formátu ŽXML. Zhotovitel se zavazuje data </w:t>
      </w:r>
      <w:r w:rsidRPr="00715801">
        <w:rPr>
          <w:rFonts w:ascii="Verdana-Bold" w:hAnsi="Verdana-Bold" w:cs="Verdana-Bold"/>
        </w:rPr>
        <w:t>ve formátu ŽXML předat plně navázána na stav v informačním sytému DTMŽ</w:t>
      </w:r>
      <w:r w:rsidRPr="00715801">
        <w:t>.</w:t>
      </w:r>
    </w:p>
    <w:p w14:paraId="6B4CFB25" w14:textId="77777777" w:rsidR="00704842" w:rsidRDefault="00704842" w:rsidP="00704842">
      <w:pPr>
        <w:pStyle w:val="Text2-1"/>
      </w:pPr>
      <w:r>
        <w:t>Technické specifikace k přechodnému období a další operativní informace a pomůcky jsou umístěny na portálu SŽ: https://www.spravazeleznic.cz/stavby-zakazky/podklady-pro-zhotovitele/digitalni-technicka-mapa-zeleznice-technicke-standardy/prechodne-obdobi-dtmz-technicke-specifikace .</w:t>
      </w:r>
    </w:p>
    <w:p w14:paraId="16FF7F2A" w14:textId="77777777" w:rsidR="00704842" w:rsidRDefault="00704842" w:rsidP="00704842">
      <w:pPr>
        <w:pStyle w:val="Text2-1"/>
      </w:pPr>
      <w:r>
        <w:t>Případné doplňující měření geodetických a mapových podkladů nad rámec poskytnutých podkladů nebo ověření osy koleje pro vypracování projektové dokumentace nebo projektu PPK zajistí Zhotovitel na vlastní náklady podle Metodických pokynů uvedených v čl. 1.7.3 TKP ZEMĚMĚŘICKÁ ČINNOST ZAJIŠŤOVANÁ ZHOTOVITELEM a předá AZI Objednatele ke kontrole.</w:t>
      </w:r>
    </w:p>
    <w:p w14:paraId="62BE3D88" w14:textId="2DBCE28F" w:rsidR="00704842" w:rsidRDefault="00704842" w:rsidP="00704842">
      <w:pPr>
        <w:pStyle w:val="Text2-1"/>
      </w:pPr>
      <w:r>
        <w:t>Kompletní Geodetická dokumentace bude zaslána Zhotovitelem ke schválení geodetem (</w:t>
      </w:r>
      <w:r w:rsidR="00CE2DD7">
        <w:t>AZI) objednatele</w:t>
      </w:r>
      <w:r>
        <w:t xml:space="preserve">. </w:t>
      </w:r>
    </w:p>
    <w:p w14:paraId="6556B911" w14:textId="77777777" w:rsidR="00704842" w:rsidRDefault="00704842" w:rsidP="00704842">
      <w:pPr>
        <w:pStyle w:val="Text2-1"/>
      </w:pPr>
      <w:r>
        <w:lastRenderedPageBreak/>
        <w:t>Součásti odevzdané dokumentace bude i doplněná tabulka „Seznam nemovitostí dotčených stavbou” Tabulka slouží jako podklad pro následnou kontrolu aktuálního stavu majetkoprávního vypořádání po ukončení stavby a pro kolaudaci stavby.</w:t>
      </w:r>
    </w:p>
    <w:p w14:paraId="38B5E15E" w14:textId="77777777" w:rsidR="0037669D" w:rsidRPr="0058238D" w:rsidRDefault="00E72972" w:rsidP="0037669D">
      <w:pPr>
        <w:pStyle w:val="Nadpis2-2"/>
      </w:pPr>
      <w:bookmarkStart w:id="50" w:name="_Toc185254531"/>
      <w:bookmarkStart w:id="51" w:name="_Toc15649887"/>
      <w:r w:rsidRPr="0058238D">
        <w:t xml:space="preserve">Centrální nákup materiálu </w:t>
      </w:r>
      <w:r w:rsidR="00FB5BFF" w:rsidRPr="0058238D">
        <w:t>–</w:t>
      </w:r>
      <w:r w:rsidRPr="0058238D">
        <w:t xml:space="preserve"> </w:t>
      </w:r>
      <w:r w:rsidR="00121AB6" w:rsidRPr="0058238D">
        <w:t>M</w:t>
      </w:r>
      <w:r w:rsidRPr="0058238D">
        <w:t>obiliář</w:t>
      </w:r>
      <w:r w:rsidR="00FB5BFF" w:rsidRPr="0058238D">
        <w:t xml:space="preserve"> a A</w:t>
      </w:r>
      <w:r w:rsidR="00A1397E" w:rsidRPr="0058238D">
        <w:t>D</w:t>
      </w:r>
      <w:r w:rsidR="00FB5BFF" w:rsidRPr="0058238D">
        <w:t>Z</w:t>
      </w:r>
      <w:r w:rsidR="0037669D" w:rsidRPr="0058238D">
        <w:t>.</w:t>
      </w:r>
      <w:bookmarkEnd w:id="50"/>
    </w:p>
    <w:p w14:paraId="3493929D" w14:textId="730F82DE" w:rsidR="00E72972" w:rsidRPr="0058238D" w:rsidRDefault="00E72972" w:rsidP="00B875EE">
      <w:pPr>
        <w:pStyle w:val="Text2-1"/>
      </w:pPr>
      <w:r w:rsidRPr="0058238D">
        <w:t xml:space="preserve">Součástí stavby bude dodávka mobiliáře (sedací nábytek do interiéru/exteriéru, nádoby na odpad do interiéru/exteriéru, nádoby na tříděný odpad, stojany na kola, vývěsky a informační panely – dále jen „Mobiliář“) a Zařízení pro vstup a výběr poplatku (automaty dveřních zámků </w:t>
      </w:r>
      <w:r w:rsidR="008B4EFE">
        <w:t>–</w:t>
      </w:r>
      <w:r w:rsidRPr="0058238D">
        <w:t xml:space="preserve"> dále jen „ADZ“). Zhotovitel stavby zajistí stavební připravenost (viz příloha </w:t>
      </w:r>
      <w:r w:rsidR="00052F5B" w:rsidRPr="0058238D">
        <w:fldChar w:fldCharType="begin"/>
      </w:r>
      <w:r w:rsidR="00052F5B" w:rsidRPr="0058238D">
        <w:instrText xml:space="preserve"> REF _Ref88652906 \r \h </w:instrText>
      </w:r>
      <w:r w:rsidR="00437B9F" w:rsidRPr="0058238D">
        <w:instrText xml:space="preserve"> \* MERGEFORMAT </w:instrText>
      </w:r>
      <w:r w:rsidR="00052F5B" w:rsidRPr="0058238D">
        <w:fldChar w:fldCharType="separate"/>
      </w:r>
      <w:r w:rsidR="00702D21">
        <w:t>7.1.2</w:t>
      </w:r>
      <w:r w:rsidR="00052F5B" w:rsidRPr="0058238D">
        <w:fldChar w:fldCharType="end"/>
      </w:r>
      <w:r w:rsidR="00052F5B" w:rsidRPr="0058238D">
        <w:t xml:space="preserve"> těchto </w:t>
      </w:r>
      <w:r w:rsidRPr="0058238D">
        <w:t>ZTP) a montáž Mobiliáře a ADZ. Zhotovitel Dokumentace ve stupni PDPS zajistí vyčlenění Mobiliáře a ADZ do podobjektů a</w:t>
      </w:r>
      <w:r w:rsidR="00052F5B" w:rsidRPr="0058238D">
        <w:t> </w:t>
      </w:r>
      <w:r w:rsidRPr="0058238D">
        <w:t>v</w:t>
      </w:r>
      <w:r w:rsidR="00052F5B" w:rsidRPr="0058238D">
        <w:t> </w:t>
      </w:r>
      <w:r w:rsidRPr="0058238D">
        <w:t xml:space="preserve">příslušných položkách upraví technickou specifikaci s odkazem na „stavební připravenost“ (viz příloha </w:t>
      </w:r>
      <w:r w:rsidRPr="0058238D">
        <w:fldChar w:fldCharType="begin"/>
      </w:r>
      <w:r w:rsidRPr="0058238D">
        <w:instrText xml:space="preserve"> REF _Ref88652906 \r \h </w:instrText>
      </w:r>
      <w:r w:rsidR="00437B9F" w:rsidRPr="0058238D">
        <w:instrText xml:space="preserve"> \* MERGEFORMAT </w:instrText>
      </w:r>
      <w:r w:rsidRPr="0058238D">
        <w:fldChar w:fldCharType="separate"/>
      </w:r>
      <w:r w:rsidR="00702D21">
        <w:t>7.1.2</w:t>
      </w:r>
      <w:r w:rsidRPr="0058238D">
        <w:fldChar w:fldCharType="end"/>
      </w:r>
      <w:r w:rsidRPr="0058238D">
        <w:t xml:space="preserve"> těchto ZTP). V případě, že je staveništní připravenost a</w:t>
      </w:r>
      <w:r w:rsidR="00052F5B" w:rsidRPr="0058238D">
        <w:t> </w:t>
      </w:r>
      <w:r w:rsidRPr="0058238D">
        <w:t xml:space="preserve">montáž součástí agregace položky dodávky Mobiliáře/AZD, budou tyto položky </w:t>
      </w:r>
      <w:r w:rsidR="008B4EFE">
        <w:t>ne</w:t>
      </w:r>
      <w:r w:rsidRPr="0058238D">
        <w:t>agregované v rozdělení na</w:t>
      </w:r>
      <w:r w:rsidR="0069729A" w:rsidRPr="0058238D">
        <w:t> </w:t>
      </w:r>
      <w:r w:rsidRPr="0058238D">
        <w:t>staveništní připravenost včetně montáže a dodávku Mobiliáře/AZD.</w:t>
      </w:r>
    </w:p>
    <w:p w14:paraId="1C6C651B" w14:textId="77777777" w:rsidR="00E72972" w:rsidRPr="0058238D" w:rsidRDefault="00E72972" w:rsidP="00B875EE">
      <w:pPr>
        <w:pStyle w:val="Text2-1"/>
      </w:pPr>
      <w:r w:rsidRPr="0058238D">
        <w:t xml:space="preserve">V technické zprávě příslušného SO, ve kterém je Mobiliář/ADZ použit, bude uvedeno:  </w:t>
      </w:r>
    </w:p>
    <w:p w14:paraId="056F8F02" w14:textId="77777777" w:rsidR="00E72972" w:rsidRPr="0058238D" w:rsidRDefault="00E72972" w:rsidP="00E72972">
      <w:pPr>
        <w:spacing w:after="120" w:line="264" w:lineRule="auto"/>
        <w:ind w:left="737"/>
        <w:jc w:val="both"/>
        <w:rPr>
          <w:i/>
          <w:sz w:val="18"/>
          <w:szCs w:val="18"/>
        </w:rPr>
      </w:pPr>
      <w:r w:rsidRPr="0058238D">
        <w:rPr>
          <w:i/>
          <w:sz w:val="18"/>
          <w:szCs w:val="18"/>
        </w:rPr>
        <w:t>„Mobiliář/ADZ, který je součástí SO dle technické specifikace jednotlivých položek v Soupisu prací, není součástí dodávky na zhotovení stavby a jako součást nákladů stavby jsou samostatně vyčleněné. Centrální zajištění Mobiliáře a ADZ je provedeno ze strany SŽ centrálním nákupem.</w:t>
      </w:r>
    </w:p>
    <w:p w14:paraId="23CDFD2B" w14:textId="4D2D631B" w:rsidR="00E72972" w:rsidRPr="0058238D" w:rsidRDefault="00E72972" w:rsidP="00E72972">
      <w:pPr>
        <w:spacing w:after="120" w:line="264" w:lineRule="auto"/>
        <w:ind w:left="737"/>
        <w:jc w:val="both"/>
        <w:rPr>
          <w:i/>
          <w:sz w:val="18"/>
          <w:szCs w:val="18"/>
        </w:rPr>
      </w:pPr>
      <w:r w:rsidRPr="0058238D">
        <w:rPr>
          <w:i/>
          <w:sz w:val="18"/>
          <w:szCs w:val="18"/>
        </w:rPr>
        <w:t>Jedná se o Mobiliář/ADZ, který je vyčleněn do podobjektů: …“</w:t>
      </w:r>
    </w:p>
    <w:p w14:paraId="3076325D" w14:textId="77777777" w:rsidR="00E72972" w:rsidRPr="0058238D" w:rsidRDefault="00142D23" w:rsidP="00142D23">
      <w:pPr>
        <w:pStyle w:val="Textbezslovn"/>
      </w:pPr>
      <w:r w:rsidRPr="0058238D">
        <w:rPr>
          <w:b/>
        </w:rPr>
        <w:t>Poznámka:</w:t>
      </w:r>
      <w:r w:rsidRPr="0058238D">
        <w:t xml:space="preserve"> zde Zhotovitel </w:t>
      </w:r>
      <w:r w:rsidR="00E72972" w:rsidRPr="0058238D">
        <w:t>uved</w:t>
      </w:r>
      <w:r w:rsidRPr="0058238D">
        <w:t>e</w:t>
      </w:r>
      <w:r w:rsidR="00D00464" w:rsidRPr="0058238D">
        <w:t xml:space="preserve"> podobjekty s Mobiliářem, </w:t>
      </w:r>
      <w:r w:rsidR="00E72972" w:rsidRPr="0058238D">
        <w:t>přehled termínů dodávek Mobiliáře (</w:t>
      </w:r>
      <w:r w:rsidRPr="0058238D">
        <w:t xml:space="preserve">dle </w:t>
      </w:r>
      <w:r w:rsidR="00E72972" w:rsidRPr="0058238D">
        <w:t>typu) a</w:t>
      </w:r>
      <w:r w:rsidR="00D00464" w:rsidRPr="0058238D">
        <w:t> </w:t>
      </w:r>
      <w:r w:rsidR="00E72972" w:rsidRPr="0058238D">
        <w:t>ADZ</w:t>
      </w:r>
      <w:r w:rsidRPr="0058238D">
        <w:t>,</w:t>
      </w:r>
      <w:r w:rsidR="00E72972" w:rsidRPr="0058238D">
        <w:t xml:space="preserve"> včetně požadovaného množství pro jednotlivé objekty</w:t>
      </w:r>
      <w:r w:rsidRPr="0058238D">
        <w:t>.</w:t>
      </w:r>
    </w:p>
    <w:p w14:paraId="4176E829" w14:textId="77777777" w:rsidR="00E72972" w:rsidRPr="0058238D" w:rsidRDefault="00E72972" w:rsidP="00E72972">
      <w:pPr>
        <w:spacing w:after="120" w:line="264" w:lineRule="auto"/>
        <w:ind w:left="737"/>
        <w:jc w:val="both"/>
        <w:rPr>
          <w:i/>
          <w:sz w:val="18"/>
          <w:szCs w:val="18"/>
        </w:rPr>
      </w:pPr>
      <w:r w:rsidRPr="0058238D">
        <w:rPr>
          <w:i/>
          <w:sz w:val="18"/>
          <w:szCs w:val="18"/>
        </w:rPr>
        <w:t>„Součástí činnosti zhotovitele stavby bude u položek v Soupisu prací, u nichž je dodavatelem Mobiliáře a ADZ SŽ, stavební připravenost a montáž, která je definována v zadávací dokumentaci pro výběrové řízení na zhotovení stavby.</w:t>
      </w:r>
    </w:p>
    <w:p w14:paraId="09B54696" w14:textId="77777777" w:rsidR="00E72972" w:rsidRPr="0058238D" w:rsidRDefault="00E72972" w:rsidP="00B875EE">
      <w:pPr>
        <w:pStyle w:val="Text2-1"/>
      </w:pPr>
      <w:r w:rsidRPr="0058238D">
        <w:t>Soupisy prací na SO, jehož součástí je Mobiliář/ADZ se rozčlení do dvou podobjektů, kdy součástí podobjektu SO XX-XX-XX</w:t>
      </w:r>
      <w:r w:rsidRPr="0058238D">
        <w:rPr>
          <w:b/>
        </w:rPr>
        <w:t>.01</w:t>
      </w:r>
      <w:r w:rsidRPr="0058238D">
        <w:t xml:space="preserve"> budou činnosti zajišťované Zhotovitelem včetně staveništní připravenosti pro osazení Mobiliáře/ADZ a montáže. Součástí podobjektu s označením SO XX-XX-XX</w:t>
      </w:r>
      <w:r w:rsidRPr="0058238D">
        <w:rPr>
          <w:b/>
        </w:rPr>
        <w:t>.02</w:t>
      </w:r>
      <w:r w:rsidRPr="0058238D">
        <w:t xml:space="preserve"> bude dodávka Mobiliáře/ADZ. </w:t>
      </w:r>
    </w:p>
    <w:p w14:paraId="0A61AC3B" w14:textId="77777777" w:rsidR="00E72972" w:rsidRPr="0058238D" w:rsidRDefault="00E72972" w:rsidP="00B875EE">
      <w:pPr>
        <w:pStyle w:val="Text2-1"/>
      </w:pPr>
      <w:r w:rsidRPr="0058238D">
        <w:t xml:space="preserve">V souhrnném rozpočtu stavby (SR)  budou podobjekty </w:t>
      </w:r>
      <w:r w:rsidRPr="0058238D">
        <w:rPr>
          <w:b/>
        </w:rPr>
        <w:t>*.01</w:t>
      </w:r>
      <w:r w:rsidRPr="0058238D">
        <w:t xml:space="preserve"> zahrnuté do listů 3SO (případně 3PS) zařazené do části B.1.1.1 – základní rozpočtové náklady a podobjekty </w:t>
      </w:r>
      <w:r w:rsidRPr="0058238D">
        <w:rPr>
          <w:b/>
        </w:rPr>
        <w:t>*.02</w:t>
      </w:r>
      <w:r w:rsidRPr="0058238D">
        <w:t xml:space="preserve"> do části B.1.2.1, tj. objekty zajišťované přímo </w:t>
      </w:r>
      <w:r w:rsidR="00154890" w:rsidRPr="0058238D">
        <w:t>Objednatelem</w:t>
      </w:r>
      <w:r w:rsidRPr="0058238D">
        <w:t>. Jedná se o náklady způsobilé.</w:t>
      </w:r>
    </w:p>
    <w:p w14:paraId="60190EB3" w14:textId="77777777" w:rsidR="00E72972" w:rsidRPr="0058238D" w:rsidRDefault="00E72972" w:rsidP="00B875EE">
      <w:pPr>
        <w:pStyle w:val="Text2-1"/>
      </w:pPr>
      <w:r w:rsidRPr="0058238D">
        <w:t>Celková cena za Mobiliář/ADZ ve všech SO/PS se v SR ve stádiu 3 uvede v krycím listu v poli „Hodnota zadavatelem poskytnutých služeb/stavebních prací, které jsou nezbytné pro plnění zakázky“. Tuto hodnotu je nutné doplnit pro správné určení předpokládané hodnoty veřejné zakázky.</w:t>
      </w:r>
    </w:p>
    <w:p w14:paraId="3C55DCDE" w14:textId="77777777" w:rsidR="00E72972" w:rsidRPr="0058238D" w:rsidRDefault="00E72972" w:rsidP="00B875EE">
      <w:pPr>
        <w:pStyle w:val="Text2-1"/>
      </w:pPr>
      <w:r w:rsidRPr="0058238D">
        <w:t>Objednatel předá Zhotoviteli seznam dodávaného Mobiliáře/ADZ včetně cen po podpisu SOD.</w:t>
      </w:r>
    </w:p>
    <w:p w14:paraId="45070372" w14:textId="1D0DF30E" w:rsidR="00E72972" w:rsidRPr="0058238D" w:rsidRDefault="00E72972" w:rsidP="00B875EE">
      <w:pPr>
        <w:pStyle w:val="Text2-1"/>
      </w:pPr>
      <w:r w:rsidRPr="0058238D">
        <w:t xml:space="preserve">Zhotovitel Projektové dokumentace vyplní Tabulku CNM-MB, v které uvede informace o typu navržených prvků, množství a termínů dodávky. Tato Tabulka bude odevzdána jako součást Projektové dokumentace stavby ve stádiu 3 (součást ZOV), v otevřené a uzavřené formě. Tabulka CNM-MB je přílohou </w:t>
      </w:r>
      <w:r w:rsidRPr="0058238D">
        <w:fldChar w:fldCharType="begin"/>
      </w:r>
      <w:r w:rsidRPr="0058238D">
        <w:instrText xml:space="preserve"> REF _Ref88574342 \r \h </w:instrText>
      </w:r>
      <w:r w:rsidR="00437B9F" w:rsidRPr="0058238D">
        <w:instrText xml:space="preserve"> \* MERGEFORMAT </w:instrText>
      </w:r>
      <w:r w:rsidRPr="0058238D">
        <w:fldChar w:fldCharType="separate"/>
      </w:r>
      <w:r w:rsidR="00702D21">
        <w:t>7.1.1</w:t>
      </w:r>
      <w:r w:rsidRPr="0058238D">
        <w:fldChar w:fldCharType="end"/>
      </w:r>
      <w:r w:rsidRPr="0058238D">
        <w:t xml:space="preserve"> těchto ZTP.</w:t>
      </w:r>
    </w:p>
    <w:p w14:paraId="391BFB3D" w14:textId="16122272" w:rsidR="00E72972" w:rsidRDefault="00E72972" w:rsidP="00B875EE">
      <w:pPr>
        <w:pStyle w:val="Text2-1"/>
      </w:pPr>
      <w:r w:rsidRPr="0058238D">
        <w:t>V ZOV budou uvedeny termíny pro dodávky CNM-MB.</w:t>
      </w:r>
    </w:p>
    <w:p w14:paraId="50C01F84" w14:textId="4D3148AE" w:rsidR="008117AC" w:rsidRDefault="008117AC" w:rsidP="00B875EE">
      <w:pPr>
        <w:pStyle w:val="Text2-1"/>
      </w:pPr>
      <w:r>
        <w:t>Obdobně bude postupováno s vybavením sociálních zařízení. Objednatel na vstupní poradě předá pokyny, jak postupovat v tomto případě.</w:t>
      </w:r>
    </w:p>
    <w:p w14:paraId="0182304D" w14:textId="643A33B2" w:rsidR="0058238D" w:rsidRPr="0058238D" w:rsidRDefault="0058238D" w:rsidP="00B875EE">
      <w:pPr>
        <w:pStyle w:val="Text2-1"/>
      </w:pPr>
      <w:r>
        <w:t xml:space="preserve">U výpravní budovy s památkovou ochranou je možné požádat o </w:t>
      </w:r>
      <w:r w:rsidR="00CE2DD7">
        <w:t>výjimku</w:t>
      </w:r>
      <w:r>
        <w:t xml:space="preserve"> a použít jiný mobiliář v souladu s památkovou ochranou a architektonickým návrhem.</w:t>
      </w:r>
    </w:p>
    <w:p w14:paraId="7A83A4FA" w14:textId="77777777" w:rsidR="00F678E3" w:rsidRPr="00280C98" w:rsidRDefault="00F678E3" w:rsidP="002F2288">
      <w:pPr>
        <w:pStyle w:val="Nadpis2-2"/>
      </w:pPr>
      <w:bookmarkStart w:id="52" w:name="_Toc185254532"/>
      <w:r w:rsidRPr="00280C98">
        <w:lastRenderedPageBreak/>
        <w:t>Životní prostředí</w:t>
      </w:r>
      <w:bookmarkEnd w:id="51"/>
      <w:bookmarkEnd w:id="52"/>
    </w:p>
    <w:p w14:paraId="0184713B" w14:textId="77777777" w:rsidR="00546CED" w:rsidRDefault="00546CED" w:rsidP="00546CED">
      <w:pPr>
        <w:pStyle w:val="Text2-1"/>
      </w:pPr>
      <w:r>
        <w:t>Odpady – specifikace odpadového hospodářství bude stanovena na základě pochůzky. Budou stanoveny části stavby, kde je očekáván vznik nebezpečných odpadů (výskyt materiálů s obsahem azbestu a dalších materiálů s nebezpečnými vlastnostmi, sklad ropných látek, dílna s úkapy ropných látek, kontaminace přilehlých pozemků v důsledku havárie atp.). Problematiku je nutno konzultovat s pracovníky SŽ znalými místních poměrů.</w:t>
      </w:r>
    </w:p>
    <w:p w14:paraId="50F89AC2" w14:textId="77777777" w:rsidR="00546CED" w:rsidRDefault="00546CED" w:rsidP="00546CED">
      <w:pPr>
        <w:pStyle w:val="Text2-1"/>
      </w:pPr>
      <w:r>
        <w:t xml:space="preserve">Zpracovat Dendrologický průzkum kácených dřevin dle VTP (07/24) včetně informace, zda tyto dřeviny svým rozsahem spadají do tzv. podlimitního kácení. </w:t>
      </w:r>
    </w:p>
    <w:p w14:paraId="6C55D267" w14:textId="77777777" w:rsidR="00546CED" w:rsidRDefault="00546CED" w:rsidP="00546CED">
      <w:pPr>
        <w:pStyle w:val="Text2-1"/>
      </w:pPr>
      <w:r>
        <w:t>Stavba se nachází ve vnějším území lázeňského místa a v ochranném pásmu I. stupně přírodních léčivých zdrojů lázeňského místa Teplice v Čechách. Dotčeným orgánem dle lázeňského zákona je Ministerstvo zdravotnictví, Český inspektorát lázní a zřídel.</w:t>
      </w:r>
    </w:p>
    <w:p w14:paraId="33759B20" w14:textId="77777777" w:rsidR="00546CED" w:rsidRDefault="00546CED" w:rsidP="00546CED">
      <w:pPr>
        <w:pStyle w:val="Text2-1"/>
      </w:pPr>
      <w:r>
        <w:t>V Dokladové části, která bude uspořádána dle Manuálu struktury a popisu dokumentace, budou v části ŽP řazena následující vyjádření: vliv na přírodní léčivé zdroje, stanovisko vlivu záměru na soustavu NATURA 2000 a vyjádření, zda záměr podléhá posouzení vlivu záměru na životní prostředí dle zák. č. 100/2001 Sb. a další (např. jednotné environmentální stanovisko)</w:t>
      </w:r>
    </w:p>
    <w:p w14:paraId="28213AF1" w14:textId="77777777" w:rsidR="009933E4" w:rsidRPr="00546CED" w:rsidRDefault="009933E4" w:rsidP="002F2288">
      <w:pPr>
        <w:pStyle w:val="Nadpis2-2"/>
      </w:pPr>
      <w:bookmarkStart w:id="53" w:name="_Toc27040311"/>
      <w:bookmarkStart w:id="54" w:name="_Toc29393945"/>
      <w:bookmarkStart w:id="55" w:name="_Ref89266870"/>
      <w:bookmarkStart w:id="56" w:name="_Ref89352281"/>
      <w:bookmarkStart w:id="57" w:name="_Toc185254533"/>
      <w:r w:rsidRPr="00546CED">
        <w:t>Vykazování odpadů ve vztahu ke stanovení nákladů stavby</w:t>
      </w:r>
      <w:bookmarkEnd w:id="53"/>
      <w:bookmarkEnd w:id="54"/>
      <w:bookmarkEnd w:id="55"/>
      <w:r w:rsidR="001B3292" w:rsidRPr="00546CED">
        <w:t xml:space="preserve"> –</w:t>
      </w:r>
      <w:r w:rsidR="00296E6B" w:rsidRPr="00546CED">
        <w:t xml:space="preserve"> </w:t>
      </w:r>
      <w:r w:rsidR="001B3292" w:rsidRPr="00546CED">
        <w:t>PDPS</w:t>
      </w:r>
      <w:bookmarkEnd w:id="56"/>
      <w:bookmarkEnd w:id="57"/>
    </w:p>
    <w:p w14:paraId="1DDF0379" w14:textId="77777777" w:rsidR="009933E4" w:rsidRPr="00F66432" w:rsidRDefault="009933E4" w:rsidP="002F2288">
      <w:pPr>
        <w:pStyle w:val="Text2-1"/>
      </w:pPr>
      <w:r w:rsidRPr="00F66432">
        <w:rPr>
          <w:rStyle w:val="Tun"/>
        </w:rPr>
        <w:t xml:space="preserve">Zhotovitel </w:t>
      </w:r>
      <w:r w:rsidR="002240C2">
        <w:rPr>
          <w:rStyle w:val="Tun"/>
        </w:rPr>
        <w:t>D</w:t>
      </w:r>
      <w:r w:rsidRPr="00F66432">
        <w:rPr>
          <w:rStyle w:val="Tun"/>
        </w:rPr>
        <w:t>okumentace v Soupisech prací uvede jednotlivé položky odpadů dle kategorií, které budou následně souhrnně vyčísleny za celou stavbu v</w:t>
      </w:r>
      <w:r w:rsidR="00F917AC">
        <w:rPr>
          <w:rStyle w:val="Tun"/>
        </w:rPr>
        <w:t> </w:t>
      </w:r>
      <w:r w:rsidRPr="00F66432">
        <w:rPr>
          <w:rStyle w:val="Tun"/>
        </w:rPr>
        <w:t>SO</w:t>
      </w:r>
      <w:r w:rsidR="00F917AC" w:rsidRPr="00EF0298">
        <w:rPr>
          <w:b/>
        </w:rPr>
        <w:t>999.90.90</w:t>
      </w:r>
      <w:r w:rsidRPr="00F66432">
        <w:rPr>
          <w:rStyle w:val="Tun"/>
        </w:rPr>
        <w:t xml:space="preserve"> Likvidace odpadů včetně dopravy v roztřídění do kategorií s</w:t>
      </w:r>
      <w:r w:rsidR="00F917AC">
        <w:rPr>
          <w:rStyle w:val="Tun"/>
        </w:rPr>
        <w:t> </w:t>
      </w:r>
      <w:r w:rsidRPr="00F66432">
        <w:rPr>
          <w:rStyle w:val="Tun"/>
        </w:rPr>
        <w:t>určením nebezpečných vlastností odpadů, kde budou tyto souhrnné položky sloužit k</w:t>
      </w:r>
      <w:r w:rsidR="00D97C70">
        <w:rPr>
          <w:rStyle w:val="Tun"/>
        </w:rPr>
        <w:t> </w:t>
      </w:r>
      <w:r w:rsidRPr="00F66432">
        <w:rPr>
          <w:rStyle w:val="Tun"/>
        </w:rPr>
        <w:t>ocenění v rámci výběrového řízení na zhotovení stavby. Součet odpadů dle kategorií bude odpovídat součtu všech odpadů uvedených jednotlivých SO a PS. Podrobný postup je uveden v následujících bodech.</w:t>
      </w:r>
      <w:r w:rsidRPr="00F66432">
        <w:t xml:space="preserve"> </w:t>
      </w:r>
    </w:p>
    <w:p w14:paraId="0F9508B9" w14:textId="0BE5E453" w:rsidR="009933E4" w:rsidRPr="00F66432" w:rsidRDefault="009933E4" w:rsidP="002F2288">
      <w:pPr>
        <w:pStyle w:val="Text2-1"/>
      </w:pPr>
      <w:r w:rsidRPr="00F66432">
        <w:rPr>
          <w:rStyle w:val="Tun"/>
        </w:rPr>
        <w:t>Ustanovení Směrnice SŽDC č. 20 pro stanovení a členění investičních nákladů staveb státní organizace Správa železniční dopravní cesty, Článek 3.9 ruší a nahrazuje následujícím zněním uvedeným v</w:t>
      </w:r>
      <w:r w:rsidR="00437B9F">
        <w:rPr>
          <w:rStyle w:val="Tun"/>
        </w:rPr>
        <w:t> </w:t>
      </w:r>
      <w:r w:rsidR="00166B5A">
        <w:rPr>
          <w:rStyle w:val="Tun"/>
        </w:rPr>
        <w:t>odst</w:t>
      </w:r>
      <w:r w:rsidR="00437B9F">
        <w:rPr>
          <w:rStyle w:val="Tun"/>
        </w:rPr>
        <w:t>.</w:t>
      </w:r>
      <w:r w:rsidR="00166B5A" w:rsidRPr="00F66432">
        <w:rPr>
          <w:rStyle w:val="Tun"/>
        </w:rPr>
        <w:t xml:space="preserve"> </w:t>
      </w:r>
      <w:r w:rsidRPr="00F66432">
        <w:rPr>
          <w:rStyle w:val="Tun"/>
        </w:rPr>
        <w:fldChar w:fldCharType="begin"/>
      </w:r>
      <w:r w:rsidRPr="00F66432">
        <w:rPr>
          <w:rStyle w:val="Tun"/>
        </w:rPr>
        <w:instrText xml:space="preserve"> REF _Ref27037418 \r \h  \* MERGEFORMAT </w:instrText>
      </w:r>
      <w:r w:rsidRPr="00F66432">
        <w:rPr>
          <w:rStyle w:val="Tun"/>
        </w:rPr>
      </w:r>
      <w:r w:rsidRPr="00F66432">
        <w:rPr>
          <w:rStyle w:val="Tun"/>
        </w:rPr>
        <w:fldChar w:fldCharType="separate"/>
      </w:r>
      <w:r w:rsidR="00702D21">
        <w:rPr>
          <w:rStyle w:val="Tun"/>
        </w:rPr>
        <w:t>4.9.3</w:t>
      </w:r>
      <w:r w:rsidRPr="00F66432">
        <w:rPr>
          <w:rStyle w:val="Tun"/>
        </w:rPr>
        <w:fldChar w:fldCharType="end"/>
      </w:r>
      <w:r w:rsidR="00824584">
        <w:rPr>
          <w:rStyle w:val="Tun"/>
        </w:rPr>
        <w:t xml:space="preserve"> těchto ZTP</w:t>
      </w:r>
      <w:r w:rsidRPr="00F66432">
        <w:rPr>
          <w:rStyle w:val="Tun"/>
        </w:rPr>
        <w:t>.</w:t>
      </w:r>
      <w:r w:rsidRPr="00F66432">
        <w:t xml:space="preserve"> </w:t>
      </w:r>
    </w:p>
    <w:p w14:paraId="637C4F2C" w14:textId="77777777" w:rsidR="009933E4" w:rsidRPr="00D80E6B" w:rsidRDefault="009933E4" w:rsidP="002F2288">
      <w:pPr>
        <w:pStyle w:val="Text2-1"/>
        <w:keepNext/>
        <w:rPr>
          <w:rStyle w:val="Tun"/>
          <w:b w:val="0"/>
        </w:rPr>
      </w:pPr>
      <w:bookmarkStart w:id="58" w:name="_Ref27037418"/>
      <w:r w:rsidRPr="00F66432">
        <w:rPr>
          <w:rStyle w:val="Tun"/>
        </w:rPr>
        <w:t>Úpravy položkových rozpočtů</w:t>
      </w:r>
      <w:bookmarkEnd w:id="58"/>
      <w:r w:rsidRPr="00F66432">
        <w:rPr>
          <w:rStyle w:val="Tun"/>
        </w:rPr>
        <w:t xml:space="preserve"> </w:t>
      </w:r>
    </w:p>
    <w:p w14:paraId="32F648C1" w14:textId="77777777" w:rsidR="009933E4" w:rsidRPr="00F66432" w:rsidRDefault="009933E4" w:rsidP="004B0FA4">
      <w:pPr>
        <w:pStyle w:val="Odstavec1-1a"/>
        <w:numPr>
          <w:ilvl w:val="0"/>
          <w:numId w:val="5"/>
        </w:numPr>
      </w:pPr>
      <w:r w:rsidRPr="00F66432">
        <w:t xml:space="preserve">v soupisech prací jednotlivých SO/PS bude pro účely evidence vždy uvedena </w:t>
      </w:r>
      <w:r w:rsidRPr="00F66432">
        <w:rPr>
          <w:rStyle w:val="Tun"/>
        </w:rPr>
        <w:t>R</w:t>
      </w:r>
      <w:r w:rsidR="001741CB" w:rsidRPr="00F66432">
        <w:rPr>
          <w:rStyle w:val="Tun"/>
        </w:rPr>
        <w:noBreakHyphen/>
      </w:r>
      <w:r w:rsidRPr="00F66432">
        <w:rPr>
          <w:rStyle w:val="Tun"/>
        </w:rPr>
        <w:t>položka „Likvidace odpadů […] včetně dopravy“</w:t>
      </w:r>
      <w:r w:rsidRPr="00F66432">
        <w:t>. Položka bude zahrnovat veškeré poplatky provozovateli skládky</w:t>
      </w:r>
      <w:r w:rsidR="00C7557E">
        <w:t>, resp. recyklačního centra</w:t>
      </w:r>
      <w:r w:rsidRPr="00F66432">
        <w:t xml:space="preserve"> dle typu a</w:t>
      </w:r>
      <w:r w:rsidR="00C7557E">
        <w:t> </w:t>
      </w:r>
      <w:r w:rsidRPr="00F66432">
        <w:t>kategorie odpadů a dopravu z místa stavby na skládku,</w:t>
      </w:r>
      <w:r w:rsidR="00C7557E">
        <w:t xml:space="preserve"> resp. recyklačního centra,</w:t>
      </w:r>
    </w:p>
    <w:p w14:paraId="2D51D65A" w14:textId="77777777" w:rsidR="009933E4" w:rsidRPr="00F66432" w:rsidRDefault="009933E4" w:rsidP="00A170BE">
      <w:pPr>
        <w:pStyle w:val="Odstavec1-1a"/>
      </w:pPr>
      <w:r w:rsidRPr="00F66432">
        <w:t>pro činnosti, které by mohly být původci odpadů (např. výkopové práce) budou volené položky, jejíž součástí není uvedená doprava. V technické specifikaci položky bude uvedeno, že se jedná o položku bez dopravy,</w:t>
      </w:r>
    </w:p>
    <w:p w14:paraId="3799040D" w14:textId="77777777" w:rsidR="009933E4" w:rsidRPr="00F66432" w:rsidRDefault="009933E4" w:rsidP="00A170BE">
      <w:pPr>
        <w:pStyle w:val="Odstavec1-1a"/>
      </w:pPr>
      <w:r w:rsidRPr="00F66432">
        <w:t>doprava pro opětovné využití vyzískaného materiálu (např. výkopové práce pro další využití na stavbě, do zemníků apod.) bude kalkulovaná samostatnou položkou pro vodorovnou a svislou dopravu, přemístění, přeložení, manipulace do vzdálenosti odpovídající potřebám manipulace. V doplňujícím popisu položky bude uvedeno, že materiál z položky není určen na skládku,</w:t>
      </w:r>
      <w:r w:rsidR="00C7557E" w:rsidRPr="00C7557E">
        <w:t xml:space="preserve"> </w:t>
      </w:r>
      <w:r w:rsidR="00C7557E">
        <w:t>resp. recyklačního centra,</w:t>
      </w:r>
    </w:p>
    <w:p w14:paraId="043D39E6" w14:textId="77777777" w:rsidR="009933E4" w:rsidRPr="00F66432" w:rsidRDefault="009933E4" w:rsidP="009E3AE6">
      <w:pPr>
        <w:pStyle w:val="Odstavec1-1a"/>
      </w:pPr>
      <w:r w:rsidRPr="00F66432">
        <w:t xml:space="preserve">u položek soupisu prací jednotlivých SO/PS </w:t>
      </w:r>
      <w:r w:rsidRPr="00F66432">
        <w:rPr>
          <w:rStyle w:val="Tun"/>
        </w:rPr>
        <w:t>„Likvidace odpadů […] včetně dopravy“</w:t>
      </w:r>
      <w:r w:rsidRPr="00F66432">
        <w:t xml:space="preserve"> bude v popisu položky jako doplňující název uvedeno „</w:t>
      </w:r>
      <w:r w:rsidR="009E3AE6" w:rsidRPr="006F2454">
        <w:rPr>
          <w:b/>
        </w:rPr>
        <w:t>NEOCEŇOVAT – Evidenční položka</w:t>
      </w:r>
      <w:r w:rsidR="00154E8F">
        <w:rPr>
          <w:b/>
        </w:rPr>
        <w:t xml:space="preserve"> </w:t>
      </w:r>
      <w:r w:rsidR="00B25FE0">
        <w:rPr>
          <w:b/>
        </w:rPr>
        <w:t>(n</w:t>
      </w:r>
      <w:r w:rsidR="003D11A8" w:rsidRPr="00F66432">
        <w:rPr>
          <w:b/>
        </w:rPr>
        <w:t>eoceňovat v objektu SO/PS, položka se oceňuje pouze v objektu SO</w:t>
      </w:r>
      <w:r w:rsidR="00525412">
        <w:rPr>
          <w:b/>
        </w:rPr>
        <w:t>999.</w:t>
      </w:r>
      <w:r w:rsidR="003D11A8" w:rsidRPr="00F66432">
        <w:rPr>
          <w:b/>
        </w:rPr>
        <w:t>90</w:t>
      </w:r>
      <w:r w:rsidR="00525412">
        <w:rPr>
          <w:b/>
        </w:rPr>
        <w:t>.</w:t>
      </w:r>
      <w:r w:rsidR="003D11A8" w:rsidRPr="00F66432">
        <w:rPr>
          <w:b/>
        </w:rPr>
        <w:t>90</w:t>
      </w:r>
      <w:r w:rsidR="00B25FE0">
        <w:rPr>
          <w:b/>
        </w:rPr>
        <w:t>)</w:t>
      </w:r>
      <w:r w:rsidRPr="00F66432">
        <w:t>“ a v označení „Varianta“ bude nastavena hodnota 90</w:t>
      </w:r>
      <w:r w:rsidR="007F26AC" w:rsidRPr="00F66432">
        <w:t>1</w:t>
      </w:r>
      <w:r w:rsidRPr="00F66432">
        <w:t>, v</w:t>
      </w:r>
      <w:r w:rsidR="004E5376">
        <w:t> </w:t>
      </w:r>
      <w:r w:rsidRPr="00F66432">
        <w:t>případě duplicitní položky v jednom dílu bud</w:t>
      </w:r>
      <w:r w:rsidR="008107E9">
        <w:t>e</w:t>
      </w:r>
      <w:r w:rsidRPr="00F66432">
        <w:t xml:space="preserve"> označení varianty provedeno vzestupnou řadou celých čísel od hodnoty 90</w:t>
      </w:r>
      <w:r w:rsidR="001741CB" w:rsidRPr="00F66432">
        <w:t>1</w:t>
      </w:r>
      <w:r w:rsidRPr="00F66432">
        <w:t xml:space="preserve"> (tzn. 90</w:t>
      </w:r>
      <w:r w:rsidR="001741CB" w:rsidRPr="00F66432">
        <w:t>1</w:t>
      </w:r>
      <w:r w:rsidRPr="00F66432">
        <w:t xml:space="preserve"> až 99</w:t>
      </w:r>
      <w:r w:rsidR="001741CB" w:rsidRPr="00F66432">
        <w:t>9</w:t>
      </w:r>
      <w:r w:rsidRPr="00F66432">
        <w:t xml:space="preserve">), </w:t>
      </w:r>
    </w:p>
    <w:p w14:paraId="3BE2D17F" w14:textId="77777777" w:rsidR="009933E4" w:rsidRPr="00F66432" w:rsidRDefault="009933E4" w:rsidP="00A170BE">
      <w:pPr>
        <w:pStyle w:val="Odstavec1-1a"/>
      </w:pPr>
      <w:r w:rsidRPr="00F66432">
        <w:t xml:space="preserve">měrné jednotky uvedené v jednotlivých soupisech prací musí být vždy shodné s měrnými jednotkami uvedenými v přehledu odpadů a v objektu Likvidace odpadů. V případě nesouladu je toto pokládáno </w:t>
      </w:r>
      <w:r w:rsidR="008107E9">
        <w:t>z</w:t>
      </w:r>
      <w:r w:rsidRPr="00F66432">
        <w:t>a vadu díla.</w:t>
      </w:r>
    </w:p>
    <w:p w14:paraId="078BBDAC" w14:textId="77777777" w:rsidR="009933E4" w:rsidRPr="00F66432" w:rsidRDefault="009933E4" w:rsidP="00A170BE">
      <w:pPr>
        <w:pStyle w:val="Odstavec1-1a"/>
      </w:pPr>
      <w:r w:rsidRPr="00F66432">
        <w:lastRenderedPageBreak/>
        <w:t>Kalkulace položky „Likvidace odpadů […] včetně dopravy“ v přípravě bude provedena jako součet položek:</w:t>
      </w:r>
    </w:p>
    <w:p w14:paraId="16F81C5F" w14:textId="77777777" w:rsidR="009933E4" w:rsidRPr="00F66432" w:rsidRDefault="009933E4" w:rsidP="002F2288">
      <w:pPr>
        <w:pStyle w:val="Odrka1-2-"/>
        <w:numPr>
          <w:ilvl w:val="1"/>
          <w:numId w:val="4"/>
        </w:numPr>
      </w:pPr>
      <w:r w:rsidRPr="00F66432">
        <w:t>poplatek na skládku dle kategorie odpadu a množství, a to dle aktuálního ceníku vybrané skládky v přípravě,</w:t>
      </w:r>
    </w:p>
    <w:p w14:paraId="4765146B" w14:textId="77777777" w:rsidR="009933E4" w:rsidRPr="00F66432" w:rsidRDefault="009933E4" w:rsidP="002F2288">
      <w:pPr>
        <w:pStyle w:val="Odrka1-2-"/>
        <w:numPr>
          <w:ilvl w:val="1"/>
          <w:numId w:val="4"/>
        </w:numPr>
      </w:pPr>
      <w:r w:rsidRPr="00F66432">
        <w:t>ceny za t/km dle množství odpadu a vzdálenosti předpokládané skládky, přičemž vzdálenost může být specifikována v rozsahu pásmové dopravy.</w:t>
      </w:r>
    </w:p>
    <w:p w14:paraId="0BCD37A6" w14:textId="77777777" w:rsidR="009933E4" w:rsidRPr="00D80E6B" w:rsidRDefault="009933E4" w:rsidP="00301C23">
      <w:pPr>
        <w:pStyle w:val="Text2-1"/>
        <w:keepNext/>
        <w:rPr>
          <w:rStyle w:val="Tun"/>
          <w:b w:val="0"/>
        </w:rPr>
      </w:pPr>
      <w:r w:rsidRPr="00F66432">
        <w:rPr>
          <w:rStyle w:val="Tun"/>
        </w:rPr>
        <w:t>Způsob vytvoření položek likvidace odpadů včetně dopravy</w:t>
      </w:r>
    </w:p>
    <w:p w14:paraId="5ADC888F" w14:textId="77777777" w:rsidR="009933E4" w:rsidRPr="00F66432" w:rsidRDefault="009933E4" w:rsidP="002F2288">
      <w:pPr>
        <w:pStyle w:val="Text2-2"/>
      </w:pPr>
      <w:r w:rsidRPr="00F66432">
        <w:t xml:space="preserve">Pro soupisy prací budou vytvořené „R-položky“ pro likvidaci odpadů s dopravou, a to následovně: </w:t>
      </w:r>
    </w:p>
    <w:p w14:paraId="596FCB10" w14:textId="77777777" w:rsidR="009933E4" w:rsidRPr="00D80E6B" w:rsidRDefault="009933E4" w:rsidP="00301C23">
      <w:pPr>
        <w:pStyle w:val="Text2-2"/>
        <w:keepNext/>
        <w:rPr>
          <w:rStyle w:val="Tun"/>
          <w:b w:val="0"/>
        </w:rPr>
      </w:pPr>
      <w:r w:rsidRPr="00F66432">
        <w:rPr>
          <w:rStyle w:val="Tun"/>
        </w:rPr>
        <w:t xml:space="preserve">Označení </w:t>
      </w:r>
      <w:r w:rsidR="000A6FD8" w:rsidRPr="00F66432">
        <w:rPr>
          <w:rStyle w:val="Tun"/>
        </w:rPr>
        <w:t xml:space="preserve">a název </w:t>
      </w:r>
      <w:r w:rsidRPr="00F66432">
        <w:rPr>
          <w:rStyle w:val="Tun"/>
        </w:rPr>
        <w:t>položky:</w:t>
      </w:r>
      <w:r w:rsidRPr="00D80E6B">
        <w:rPr>
          <w:rStyle w:val="Tun"/>
          <w:b w:val="0"/>
        </w:rPr>
        <w:t xml:space="preserve"> </w:t>
      </w:r>
    </w:p>
    <w:p w14:paraId="30CDFAFB" w14:textId="77777777" w:rsidR="009933E4" w:rsidRPr="00F66432" w:rsidRDefault="009933E4" w:rsidP="009933E4">
      <w:pPr>
        <w:pStyle w:val="Textbezslovn"/>
        <w:ind w:left="1701"/>
      </w:pPr>
      <w:r w:rsidRPr="00F66432">
        <w:t>R015XXX [AŽ] R015XXX – LIKVIDACE ODPADŮ [TYP ODPADU] VČETNĚ DOPRAVY</w:t>
      </w:r>
    </w:p>
    <w:p w14:paraId="692244AD" w14:textId="77777777" w:rsidR="009933E4" w:rsidRPr="00F66432" w:rsidRDefault="009933E4" w:rsidP="009933E4">
      <w:pPr>
        <w:pStyle w:val="Textbezslovn"/>
        <w:ind w:left="1701"/>
      </w:pPr>
      <w:r w:rsidRPr="00F66432">
        <w:t>Hodnoty XXX budou odpovídat poslednímu trojčíslí daného typu odpadu cenové soustavy OTSKP, která zahrnuje pouze náklady na poplatky za likvidaci odpadů.</w:t>
      </w:r>
    </w:p>
    <w:p w14:paraId="62B1845A" w14:textId="77777777" w:rsidR="009933E4" w:rsidRPr="00F66432" w:rsidRDefault="009933E4" w:rsidP="00301C23">
      <w:pPr>
        <w:pStyle w:val="Textbezslovn"/>
        <w:keepNext/>
        <w:ind w:left="1701"/>
        <w:rPr>
          <w:rStyle w:val="Tun"/>
        </w:rPr>
      </w:pPr>
      <w:r w:rsidRPr="00F66432">
        <w:rPr>
          <w:rStyle w:val="Tun"/>
        </w:rPr>
        <w:t>Příklad:</w:t>
      </w:r>
    </w:p>
    <w:p w14:paraId="4F2F52ED" w14:textId="77777777" w:rsidR="009933E4" w:rsidRPr="00F66432" w:rsidRDefault="009933E4" w:rsidP="009933E4">
      <w:pPr>
        <w:pStyle w:val="Textbezslovn"/>
        <w:ind w:left="1701"/>
      </w:pPr>
      <w:r w:rsidRPr="00F66432">
        <w:t>Původní položka OTSKP bez dopravy:</w:t>
      </w:r>
    </w:p>
    <w:p w14:paraId="658D2CF4" w14:textId="3A3CA98A" w:rsidR="009933E4" w:rsidRPr="00F66432" w:rsidRDefault="009933E4" w:rsidP="009933E4">
      <w:pPr>
        <w:pStyle w:val="Textbezslovn"/>
        <w:ind w:left="2127"/>
      </w:pPr>
      <w:r w:rsidRPr="00F66432">
        <w:t xml:space="preserve">015112 </w:t>
      </w:r>
      <w:r w:rsidR="008B4EFE">
        <w:t>–</w:t>
      </w:r>
      <w:r w:rsidRPr="00F66432">
        <w:t xml:space="preserve"> POPLATKY ZA LIKVIDAC</w:t>
      </w:r>
      <w:r w:rsidR="00114A6F" w:rsidRPr="00F66432">
        <w:t>I</w:t>
      </w:r>
      <w:r w:rsidRPr="00F66432">
        <w:t xml:space="preserve"> ODPADŮ NEKONTAMINOVANÝCH – 17 05 04 VYTĚŽENÉ ZEMINY A HORNINY </w:t>
      </w:r>
      <w:r w:rsidR="008B4EFE">
        <w:t>–</w:t>
      </w:r>
      <w:r w:rsidRPr="00F66432">
        <w:t xml:space="preserve"> II. TŘÍDA TĚŽITELNOSTI</w:t>
      </w:r>
    </w:p>
    <w:p w14:paraId="74028B31" w14:textId="77777777" w:rsidR="009933E4" w:rsidRPr="00F66432" w:rsidRDefault="009933E4" w:rsidP="009933E4">
      <w:pPr>
        <w:pStyle w:val="Textbezslovn"/>
        <w:ind w:left="1701"/>
      </w:pPr>
      <w:r w:rsidRPr="00F66432">
        <w:t>Nová R položka s dopravou:</w:t>
      </w:r>
    </w:p>
    <w:p w14:paraId="20A2CEFD" w14:textId="19384F4F" w:rsidR="009933E4" w:rsidRPr="00F66432" w:rsidRDefault="009933E4" w:rsidP="009933E4">
      <w:pPr>
        <w:pStyle w:val="Textbezslovn"/>
        <w:ind w:left="2127"/>
      </w:pPr>
      <w:r w:rsidRPr="00F66432">
        <w:rPr>
          <w:rStyle w:val="Tun"/>
        </w:rPr>
        <w:t>R</w:t>
      </w:r>
      <w:r w:rsidRPr="00F66432">
        <w:t xml:space="preserve">015112 </w:t>
      </w:r>
      <w:r w:rsidR="008B4EFE">
        <w:t>–</w:t>
      </w:r>
      <w:r w:rsidRPr="00F66432">
        <w:t xml:space="preserve"> POPLATKY ZA LIKVIDACE ODPADŮ NEKONTAMINOVANÝCH – 17 05 04 VYTĚŽENÉ ZEMINY A HORNINY </w:t>
      </w:r>
      <w:r w:rsidR="008B4EFE">
        <w:t>–</w:t>
      </w:r>
      <w:r w:rsidRPr="00F66432">
        <w:t xml:space="preserve"> II. TŘÍDA TĚŽITELNOSTI </w:t>
      </w:r>
      <w:r w:rsidRPr="00F66432">
        <w:rPr>
          <w:rStyle w:val="Tun"/>
        </w:rPr>
        <w:t>VČETNĚ DOPRAVY</w:t>
      </w:r>
      <w:r w:rsidRPr="00F66432">
        <w:t xml:space="preserve"> </w:t>
      </w:r>
      <w:r w:rsidRPr="00F66432">
        <w:rPr>
          <w:vertAlign w:val="superscript"/>
        </w:rPr>
        <w:t>*</w:t>
      </w:r>
      <w:r w:rsidRPr="00F66432">
        <w:t>)</w:t>
      </w:r>
    </w:p>
    <w:p w14:paraId="20EB80E0" w14:textId="77777777" w:rsidR="000A6FD8" w:rsidRPr="00D80E6B" w:rsidRDefault="000A6FD8" w:rsidP="00301C23">
      <w:pPr>
        <w:pStyle w:val="Text2-2"/>
        <w:keepNext/>
        <w:rPr>
          <w:rStyle w:val="Tun"/>
          <w:b w:val="0"/>
        </w:rPr>
      </w:pPr>
      <w:r w:rsidRPr="00F66432">
        <w:rPr>
          <w:rStyle w:val="Tun"/>
        </w:rPr>
        <w:t>Popis položky</w:t>
      </w:r>
    </w:p>
    <w:p w14:paraId="05BBD75D" w14:textId="77777777" w:rsidR="000A6FD8" w:rsidRPr="00F66432" w:rsidRDefault="000A6FD8" w:rsidP="000A6FD8">
      <w:pPr>
        <w:pStyle w:val="Textbezslovn"/>
        <w:ind w:left="1701"/>
      </w:pPr>
      <w:r w:rsidRPr="00F66432">
        <w:t>V popisu položky bude uveden text:</w:t>
      </w:r>
    </w:p>
    <w:p w14:paraId="1241B0ED" w14:textId="77777777" w:rsidR="000A6FD8" w:rsidRPr="00F66432" w:rsidRDefault="003D11A8" w:rsidP="000A6FD8">
      <w:pPr>
        <w:pStyle w:val="Textbezslovn"/>
        <w:ind w:left="2127"/>
        <w:rPr>
          <w:b/>
        </w:rPr>
      </w:pPr>
      <w:r w:rsidRPr="00F66432">
        <w:t>Evidenční položka. Neoceňovat v objektu SO/PS, položka se oceňuje pouze v objektu SO</w:t>
      </w:r>
      <w:r w:rsidR="00F917AC">
        <w:t>999.90.90</w:t>
      </w:r>
      <w:r w:rsidRPr="00F66432">
        <w:t>.</w:t>
      </w:r>
    </w:p>
    <w:p w14:paraId="7D2D3907" w14:textId="77777777" w:rsidR="009933E4" w:rsidRPr="00D80E6B" w:rsidRDefault="009933E4" w:rsidP="00301C23">
      <w:pPr>
        <w:pStyle w:val="Text2-2"/>
        <w:keepNext/>
        <w:rPr>
          <w:rStyle w:val="Tun"/>
          <w:b w:val="0"/>
        </w:rPr>
      </w:pPr>
      <w:r w:rsidRPr="00F66432">
        <w:rPr>
          <w:rStyle w:val="Tun"/>
        </w:rPr>
        <w:t>Technická specifikace položky</w:t>
      </w:r>
    </w:p>
    <w:p w14:paraId="4AF1C5F1" w14:textId="77777777" w:rsidR="009933E4" w:rsidRPr="00F66432" w:rsidRDefault="009933E4" w:rsidP="009933E4">
      <w:pPr>
        <w:pStyle w:val="Textbezslovn"/>
        <w:ind w:left="1701"/>
      </w:pPr>
      <w:r w:rsidRPr="00F66432">
        <w:t>1. Položka obsahuje:</w:t>
      </w:r>
    </w:p>
    <w:p w14:paraId="384386E4" w14:textId="77777777" w:rsidR="009933E4" w:rsidRPr="00F66432" w:rsidRDefault="009933E4" w:rsidP="002F2288">
      <w:pPr>
        <w:pStyle w:val="Odrka1-4"/>
        <w:numPr>
          <w:ilvl w:val="3"/>
          <w:numId w:val="4"/>
        </w:numPr>
      </w:pPr>
      <w:r w:rsidRPr="00F66432">
        <w:t>veškeré poplatky provozovateli skládky, recyklační linky nebo jiného zařízení na zpracování nebo likvidaci odpadů související s převzetím, uložením, zpracováním nebo likvidací odpadu,</w:t>
      </w:r>
    </w:p>
    <w:p w14:paraId="119AB897" w14:textId="77777777" w:rsidR="009933E4" w:rsidRPr="00F66432" w:rsidRDefault="009933E4" w:rsidP="002F2288">
      <w:pPr>
        <w:pStyle w:val="Odrka1-4"/>
        <w:numPr>
          <w:ilvl w:val="3"/>
          <w:numId w:val="4"/>
        </w:numPr>
      </w:pPr>
      <w:r w:rsidRPr="00F66432">
        <w:t>náklady spojené s dopravou odpadu z místa stavby na místo převzetí provozovatelem skládky, recyklační linky nebo jiného zařízení na zpracování nebo likvidaci odpadů,</w:t>
      </w:r>
    </w:p>
    <w:p w14:paraId="77A83193" w14:textId="77777777" w:rsidR="009933E4" w:rsidRPr="00F66432" w:rsidRDefault="009933E4" w:rsidP="002F2288">
      <w:pPr>
        <w:pStyle w:val="Odrka1-4"/>
        <w:numPr>
          <w:ilvl w:val="3"/>
          <w:numId w:val="4"/>
        </w:numPr>
      </w:pPr>
      <w:r w:rsidRPr="00F66432">
        <w:t>náklady spojené s vyložením a manipulací s materiálem v místě skládky.</w:t>
      </w:r>
    </w:p>
    <w:p w14:paraId="0A82C180" w14:textId="77777777" w:rsidR="009933E4" w:rsidRPr="00F66432" w:rsidRDefault="009933E4" w:rsidP="009933E4">
      <w:pPr>
        <w:pStyle w:val="Textbezslovn"/>
        <w:ind w:left="1701"/>
      </w:pPr>
      <w:r w:rsidRPr="00F66432">
        <w:t>2. Položka neobsahuje:</w:t>
      </w:r>
    </w:p>
    <w:p w14:paraId="554610F5" w14:textId="77777777" w:rsidR="009933E4" w:rsidRPr="00F66432" w:rsidRDefault="009933E4" w:rsidP="002F2288">
      <w:pPr>
        <w:pStyle w:val="Odrka1-4"/>
        <w:numPr>
          <w:ilvl w:val="3"/>
          <w:numId w:val="4"/>
        </w:numPr>
      </w:pPr>
      <w:r w:rsidRPr="00F66432">
        <w:t xml:space="preserve">náklady spojené s naložením a manipulací s materiálem. </w:t>
      </w:r>
      <w:r w:rsidRPr="00F66432">
        <w:rPr>
          <w:vertAlign w:val="superscript"/>
        </w:rPr>
        <w:t>**</w:t>
      </w:r>
      <w:r w:rsidRPr="00F66432">
        <w:t>)</w:t>
      </w:r>
    </w:p>
    <w:p w14:paraId="7C056F73" w14:textId="77777777" w:rsidR="009933E4" w:rsidRPr="00F66432" w:rsidRDefault="009933E4" w:rsidP="009933E4">
      <w:pPr>
        <w:pStyle w:val="Textbezslovn"/>
        <w:ind w:left="1701"/>
      </w:pPr>
      <w:r w:rsidRPr="00F66432">
        <w:t xml:space="preserve">3. Způsob měření: </w:t>
      </w:r>
    </w:p>
    <w:p w14:paraId="779196EB" w14:textId="77777777" w:rsidR="009933E4" w:rsidRPr="00F66432" w:rsidRDefault="009933E4" w:rsidP="002F2288">
      <w:pPr>
        <w:pStyle w:val="Odrka1-4"/>
        <w:numPr>
          <w:ilvl w:val="3"/>
          <w:numId w:val="4"/>
        </w:numPr>
      </w:pPr>
      <w:r w:rsidRPr="00F66432">
        <w:t xml:space="preserve">[měrná jednotka – nejčastěji Tuna] určující množství odpadu vytříděného v souladu se zákonem č. </w:t>
      </w:r>
      <w:r w:rsidR="00092933" w:rsidRPr="00F66432">
        <w:t>541</w:t>
      </w:r>
      <w:r w:rsidRPr="00F66432">
        <w:t>/20</w:t>
      </w:r>
      <w:r w:rsidR="00092933" w:rsidRPr="00F66432">
        <w:t>20</w:t>
      </w:r>
      <w:r w:rsidRPr="00F66432">
        <w:t xml:space="preserve"> Sb., o odpad</w:t>
      </w:r>
      <w:r w:rsidR="00092933" w:rsidRPr="00F66432">
        <w:t>ech</w:t>
      </w:r>
      <w:r w:rsidRPr="00F66432">
        <w:t>, v platném znění</w:t>
      </w:r>
    </w:p>
    <w:p w14:paraId="2757B739" w14:textId="77777777" w:rsidR="009933E4" w:rsidRPr="00F66432" w:rsidRDefault="009933E4" w:rsidP="00301C23">
      <w:pPr>
        <w:pStyle w:val="Textbezslovn"/>
        <w:keepNext/>
        <w:rPr>
          <w:rStyle w:val="Tun"/>
        </w:rPr>
      </w:pPr>
      <w:r w:rsidRPr="00F66432">
        <w:rPr>
          <w:rStyle w:val="Tun"/>
        </w:rPr>
        <w:t xml:space="preserve">Poznámka: </w:t>
      </w:r>
    </w:p>
    <w:p w14:paraId="6B1CD74D" w14:textId="77777777" w:rsidR="009933E4" w:rsidRPr="00F66432" w:rsidRDefault="009933E4" w:rsidP="009933E4">
      <w:pPr>
        <w:pStyle w:val="Textbezslovn"/>
      </w:pPr>
      <w:r w:rsidRPr="00F66432">
        <w:rPr>
          <w:vertAlign w:val="superscript"/>
        </w:rPr>
        <w:t>*</w:t>
      </w:r>
      <w:r w:rsidRPr="00F66432">
        <w:t>) U nebezpečných odpadů musí být v doplňujícím popisu položky uvedeno upřesnění nebezpečných vlastnosti v rozsahu a typu koncentrace nebezpečných látek.</w:t>
      </w:r>
    </w:p>
    <w:p w14:paraId="4C7C9DC2" w14:textId="3FE15B8E" w:rsidR="009933E4" w:rsidRPr="00F66432" w:rsidRDefault="009933E4" w:rsidP="009933E4">
      <w:pPr>
        <w:pStyle w:val="Textbezslovn"/>
      </w:pPr>
      <w:r w:rsidRPr="00F66432">
        <w:rPr>
          <w:vertAlign w:val="superscript"/>
        </w:rPr>
        <w:t>**</w:t>
      </w:r>
      <w:r w:rsidRPr="00F66432">
        <w:t>) Text se uvede v</w:t>
      </w:r>
      <w:r w:rsidR="008B4EFE">
        <w:t> </w:t>
      </w:r>
      <w:r w:rsidRPr="00F66432">
        <w:t>případech</w:t>
      </w:r>
      <w:r w:rsidR="008B4EFE">
        <w:t>,</w:t>
      </w:r>
      <w:r w:rsidRPr="00F66432">
        <w:t xml:space="preserve"> kdy náklady spojené s naložením a manipulací s materiálem jsou součástí položky dopravy nebo položky zahrnující činnost, která je zdrojem odpadu (např. výkopové práce) </w:t>
      </w:r>
    </w:p>
    <w:p w14:paraId="63BCEDD2" w14:textId="77777777" w:rsidR="009933E4" w:rsidRPr="00D80E6B" w:rsidRDefault="009933E4" w:rsidP="00B60608">
      <w:pPr>
        <w:pStyle w:val="Text2-1"/>
        <w:keepNext/>
        <w:rPr>
          <w:rStyle w:val="Tun"/>
          <w:b w:val="0"/>
        </w:rPr>
      </w:pPr>
      <w:r w:rsidRPr="00F66432">
        <w:rPr>
          <w:rStyle w:val="Tun"/>
        </w:rPr>
        <w:lastRenderedPageBreak/>
        <w:t>SO</w:t>
      </w:r>
      <w:r w:rsidR="00F917AC" w:rsidRPr="00EF0298">
        <w:rPr>
          <w:b/>
        </w:rPr>
        <w:t>999.90.90</w:t>
      </w:r>
      <w:r w:rsidRPr="00F66432">
        <w:rPr>
          <w:rStyle w:val="Tun"/>
        </w:rPr>
        <w:t xml:space="preserve"> Likvidace odpadů včetně dopravy</w:t>
      </w:r>
    </w:p>
    <w:p w14:paraId="61FC8307" w14:textId="77777777" w:rsidR="009933E4" w:rsidRPr="00F66432" w:rsidRDefault="009933E4" w:rsidP="002F2288">
      <w:pPr>
        <w:pStyle w:val="Text2-2"/>
      </w:pPr>
      <w:r w:rsidRPr="00F66432">
        <w:t>součástí objektu SO</w:t>
      </w:r>
      <w:r w:rsidR="00525412">
        <w:t>999.</w:t>
      </w:r>
      <w:r w:rsidRPr="00F66432">
        <w:t>90</w:t>
      </w:r>
      <w:r w:rsidR="00525412">
        <w:t>.</w:t>
      </w:r>
      <w:r w:rsidRPr="00F66432">
        <w:t>90 bude souhrn všech odpadů stavby, který bude zahrnovat veškerý odpad z celé stavby v roztřídění do kategorií s určením nebezpečných vlastností odpadů. Součet odpadů dle kategorií bude odpovídat součtu všech odpadů uvedených jednotlivých SO a PS,</w:t>
      </w:r>
    </w:p>
    <w:p w14:paraId="2F3B9968" w14:textId="77777777" w:rsidR="009933E4" w:rsidRPr="00F66432" w:rsidRDefault="009933E4" w:rsidP="002F2288">
      <w:pPr>
        <w:pStyle w:val="Text2-2"/>
      </w:pPr>
      <w:r w:rsidRPr="00F66432">
        <w:t>zhotovitel v rámci výběrového řízení na zhotovení stavby ocení celkové množství daného typu/kategorie odpadu, které je součástí Všeobecného objektu,</w:t>
      </w:r>
    </w:p>
    <w:p w14:paraId="1C78F9E8" w14:textId="77777777" w:rsidR="0054434C" w:rsidRPr="00F66432" w:rsidRDefault="009933E4" w:rsidP="002F2288">
      <w:pPr>
        <w:pStyle w:val="Text2-2"/>
      </w:pPr>
      <w:r w:rsidRPr="00F66432">
        <w:t>pro účely kontroly fakturace zůstávají položky odpadů s množstvím v jednotlivých SO a PS. Tyto položky nejsou zhotovitelem v rámci výběrového řízení na zhotovení stavby oceňovány</w:t>
      </w:r>
      <w:r w:rsidR="0054434C" w:rsidRPr="00F66432">
        <w:t>,</w:t>
      </w:r>
    </w:p>
    <w:p w14:paraId="68180BED" w14:textId="77777777" w:rsidR="009933E4" w:rsidRPr="00F66432" w:rsidRDefault="0054434C" w:rsidP="00525412">
      <w:pPr>
        <w:pStyle w:val="Text2-2"/>
      </w:pPr>
      <w:r w:rsidRPr="00F66432">
        <w:t>v soupisu prací je SO</w:t>
      </w:r>
      <w:r w:rsidR="00525412">
        <w:t>999.</w:t>
      </w:r>
      <w:r w:rsidRPr="00F66432">
        <w:t>90</w:t>
      </w:r>
      <w:r w:rsidR="00525412">
        <w:t>.</w:t>
      </w:r>
      <w:r w:rsidRPr="00F66432">
        <w:t xml:space="preserve">90 je zařazen do členění objektů </w:t>
      </w:r>
      <w:r w:rsidR="00B808CC" w:rsidRPr="00F66432">
        <w:t>dle Manuálu pro strukturu dokumentace a popisové pole: R</w:t>
      </w:r>
      <w:r w:rsidRPr="00F66432">
        <w:t>.9</w:t>
      </w:r>
      <w:r w:rsidR="00B808CC" w:rsidRPr="00F66432">
        <w:t>0</w:t>
      </w:r>
      <w:r w:rsidRPr="00F66432">
        <w:t xml:space="preserve"> </w:t>
      </w:r>
      <w:r w:rsidR="00B808CC" w:rsidRPr="00F66432">
        <w:rPr>
          <w:rFonts w:asciiTheme="minorHAnsi" w:hAnsiTheme="minorHAnsi"/>
          <w:szCs w:val="14"/>
        </w:rPr>
        <w:t>SO</w:t>
      </w:r>
      <w:r w:rsidR="00525412" w:rsidRPr="00525412">
        <w:rPr>
          <w:rFonts w:asciiTheme="minorHAnsi" w:hAnsiTheme="minorHAnsi"/>
          <w:szCs w:val="14"/>
        </w:rPr>
        <w:t>999.90.90</w:t>
      </w:r>
      <w:r w:rsidR="00B808CC" w:rsidRPr="00F66432">
        <w:rPr>
          <w:rFonts w:asciiTheme="minorHAnsi" w:hAnsiTheme="minorHAnsi"/>
          <w:szCs w:val="14"/>
        </w:rPr>
        <w:t xml:space="preserve"> - Likvidace odpadů včetně dopravy</w:t>
      </w:r>
      <w:r w:rsidR="00091185">
        <w:rPr>
          <w:rFonts w:asciiTheme="minorHAnsi" w:hAnsiTheme="minorHAnsi"/>
          <w:szCs w:val="14"/>
        </w:rPr>
        <w:t>,</w:t>
      </w:r>
      <w:r w:rsidR="00F91118" w:rsidRPr="00F91118">
        <w:t xml:space="preserve"> </w:t>
      </w:r>
      <w:r w:rsidR="00F91118" w:rsidRPr="00F91118">
        <w:rPr>
          <w:rFonts w:asciiTheme="minorHAnsi" w:hAnsiTheme="minorHAnsi"/>
          <w:szCs w:val="14"/>
        </w:rPr>
        <w:t>v kategorii monitoringu (Formulář SOPS, XDC) do členění D.9.9 - Odpady</w:t>
      </w:r>
      <w:r w:rsidR="00091185" w:rsidRPr="00F66432">
        <w:t>.</w:t>
      </w:r>
      <w:r w:rsidR="00091185" w:rsidRPr="00FE7751">
        <w:t xml:space="preserve"> </w:t>
      </w:r>
    </w:p>
    <w:p w14:paraId="7D8E6A58" w14:textId="77777777" w:rsidR="009933E4" w:rsidRPr="00D80E6B" w:rsidRDefault="009933E4" w:rsidP="009E599B">
      <w:pPr>
        <w:pStyle w:val="Text2-1"/>
        <w:keepNext/>
        <w:rPr>
          <w:rStyle w:val="Tun"/>
          <w:b w:val="0"/>
        </w:rPr>
      </w:pPr>
      <w:r w:rsidRPr="00F66432">
        <w:rPr>
          <w:rStyle w:val="Tun"/>
        </w:rPr>
        <w:t>Souhrnný rozpočet</w:t>
      </w:r>
    </w:p>
    <w:p w14:paraId="5B92BDB5" w14:textId="77777777" w:rsidR="009933E4" w:rsidRPr="00F66432" w:rsidRDefault="009933E4" w:rsidP="002F2288">
      <w:pPr>
        <w:pStyle w:val="Text2-2"/>
      </w:pPr>
      <w:r w:rsidRPr="00F66432">
        <w:t xml:space="preserve">pro vykazování nákladů stavby (rozpočty jednotlivých SO/PS) zařazených do souhrnného rozpočtu budou </w:t>
      </w:r>
      <w:r w:rsidR="0060044A" w:rsidRPr="00F66432">
        <w:t>odpady</w:t>
      </w:r>
      <w:r w:rsidRPr="00F66432">
        <w:t xml:space="preserve"> vykazované jako náklady, které jsou součástí těchto SO/PS,</w:t>
      </w:r>
    </w:p>
    <w:p w14:paraId="2784BFD1" w14:textId="77777777" w:rsidR="009933E4" w:rsidRPr="00F66432" w:rsidRDefault="009933E4" w:rsidP="00525412">
      <w:pPr>
        <w:pStyle w:val="Text2-2"/>
      </w:pPr>
      <w:r w:rsidRPr="00F66432">
        <w:t>pro stanovení předpokládané hodnoty veřejné zakázky se nebude vyčleňovat hodnota SO</w:t>
      </w:r>
      <w:r w:rsidR="00525412" w:rsidRPr="00525412">
        <w:t>999.90.90</w:t>
      </w:r>
      <w:r w:rsidRPr="00F66432">
        <w:t xml:space="preserve"> samostatně. Do předpokládané hodnoty veřejné zakázky jsou náklady za odpady započítané v rámci základních rozpočtových nákladů jednotlivých SO a PS.</w:t>
      </w:r>
    </w:p>
    <w:p w14:paraId="2ABF8075" w14:textId="77777777" w:rsidR="009B61D1" w:rsidRDefault="009B61D1" w:rsidP="0058238D">
      <w:pPr>
        <w:pStyle w:val="Nadpis2-2"/>
      </w:pPr>
      <w:bookmarkStart w:id="59" w:name="_Ref164687613"/>
      <w:bookmarkStart w:id="60" w:name="_Toc185254534"/>
      <w:bookmarkStart w:id="61" w:name="_Ref62118429"/>
      <w:r>
        <w:t>Požadavky na průzkumy</w:t>
      </w:r>
      <w:bookmarkEnd w:id="59"/>
      <w:bookmarkEnd w:id="60"/>
    </w:p>
    <w:p w14:paraId="0FAFBF94" w14:textId="1B43B3CA" w:rsidR="0081412C" w:rsidRPr="0081412C" w:rsidRDefault="0081412C" w:rsidP="0081412C">
      <w:pPr>
        <w:pStyle w:val="Text2-1"/>
      </w:pPr>
      <w:r w:rsidRPr="0081412C">
        <w:t xml:space="preserve">Není zcela znám stavebně technický stav dřevěných stropních konstrukcí, cihelných kleneb a nosného zdiva. Pro určení jejich konkrétního stavu musí </w:t>
      </w:r>
      <w:r w:rsidR="008B4EFE">
        <w:t>Z</w:t>
      </w:r>
      <w:r w:rsidRPr="0081412C">
        <w:t>hotovitel</w:t>
      </w:r>
      <w:r w:rsidR="009A4C49">
        <w:t xml:space="preserve"> </w:t>
      </w:r>
      <w:r w:rsidRPr="0081412C">
        <w:t xml:space="preserve">provést doplňující </w:t>
      </w:r>
      <w:r w:rsidR="00D93457">
        <w:t xml:space="preserve">rozsáhlý </w:t>
      </w:r>
      <w:r w:rsidRPr="0081412C">
        <w:t>stavebně technický průzkum těchto konstrukcí včetně výpočtu jejich zatížitelnosti a únosnosti. Nelze tuto povinnost přenést na zhotovitele stavby.</w:t>
      </w:r>
    </w:p>
    <w:p w14:paraId="645557A5" w14:textId="131D22B6" w:rsidR="0081412C" w:rsidRDefault="0081412C" w:rsidP="0081412C">
      <w:pPr>
        <w:pStyle w:val="Text2-1"/>
      </w:pPr>
      <w:r w:rsidRPr="0081412C">
        <w:t>V místech s plánovaným vyšším zatížením</w:t>
      </w:r>
      <w:r>
        <w:t xml:space="preserve"> stropů a zdiva</w:t>
      </w:r>
      <w:r w:rsidRPr="0081412C">
        <w:t xml:space="preserve"> budou provedeny pásové destruktivní sondy dřevěných konstrukcí </w:t>
      </w:r>
      <w:r w:rsidR="009A4C49">
        <w:t>stropů</w:t>
      </w:r>
      <w:r w:rsidRPr="0081412C">
        <w:t xml:space="preserve"> pro určení stavu všech dřevěných prvků a pro určení jejic</w:t>
      </w:r>
      <w:r w:rsidR="009A4C49">
        <w:t>h skutečných profilů a skladeb. Součástí tohoto průzkumu budou i</w:t>
      </w:r>
      <w:r w:rsidR="008B4EFE">
        <w:t> </w:t>
      </w:r>
      <w:r w:rsidR="009A4C49">
        <w:t>mykologické rozbory odhalených konstrukcí.</w:t>
      </w:r>
    </w:p>
    <w:p w14:paraId="39104EB3" w14:textId="77777777" w:rsidR="007B7199" w:rsidRPr="0081412C" w:rsidRDefault="007B7199" w:rsidP="0081412C">
      <w:pPr>
        <w:pStyle w:val="Text2-1"/>
      </w:pPr>
      <w:r>
        <w:t>Všechny destruktivní průzkumy a sondy musí být prováděny po konzultaci s orgány památkové péče.</w:t>
      </w:r>
    </w:p>
    <w:p w14:paraId="41A8093C" w14:textId="3FB9540D" w:rsidR="0081412C" w:rsidRDefault="00AD395C" w:rsidP="00AD395C">
      <w:pPr>
        <w:pStyle w:val="Text2-1"/>
      </w:pPr>
      <w:r w:rsidRPr="00AD395C">
        <w:t>Před zahájením projektových prací provede Zhotovitel Restaurátorský záměr a průzkum vč. stratigrafie, týkající se zejména štuků, maleb, zámečnických prvků a dřevěných prvků.</w:t>
      </w:r>
      <w:r w:rsidR="009A4C49">
        <w:t xml:space="preserve"> Zhotovitel projektu může převzít hotové části z nedokončeného projektu, viz </w:t>
      </w:r>
      <w:r w:rsidR="008B4EFE">
        <w:t xml:space="preserve">odst. </w:t>
      </w:r>
      <w:r w:rsidR="008B4EFE">
        <w:fldChar w:fldCharType="begin"/>
      </w:r>
      <w:r w:rsidR="008B4EFE">
        <w:instrText xml:space="preserve"> REF _Ref184891860 \r \h </w:instrText>
      </w:r>
      <w:r w:rsidR="008B4EFE">
        <w:fldChar w:fldCharType="separate"/>
      </w:r>
      <w:r w:rsidR="00702D21">
        <w:t>2.1.7</w:t>
      </w:r>
      <w:r w:rsidR="008B4EFE">
        <w:fldChar w:fldCharType="end"/>
      </w:r>
      <w:r w:rsidR="008B4EFE">
        <w:t xml:space="preserve"> a </w:t>
      </w:r>
      <w:r w:rsidR="008B4EFE">
        <w:fldChar w:fldCharType="begin"/>
      </w:r>
      <w:r w:rsidR="008B4EFE">
        <w:instrText xml:space="preserve"> REF _Ref184891866 \r \h </w:instrText>
      </w:r>
      <w:r w:rsidR="008B4EFE">
        <w:fldChar w:fldCharType="separate"/>
      </w:r>
      <w:r w:rsidR="00702D21">
        <w:t>2.1.8</w:t>
      </w:r>
      <w:r w:rsidR="008B4EFE">
        <w:fldChar w:fldCharType="end"/>
      </w:r>
      <w:r w:rsidR="008B4EFE">
        <w:t xml:space="preserve"> těchto ZTP</w:t>
      </w:r>
      <w:r w:rsidR="009A4C49">
        <w:t>.</w:t>
      </w:r>
    </w:p>
    <w:p w14:paraId="66772553" w14:textId="4D834E97" w:rsidR="00AD395C" w:rsidRDefault="00AD395C" w:rsidP="00AD395C">
      <w:pPr>
        <w:pStyle w:val="Text2-1"/>
      </w:pPr>
      <w:r>
        <w:t>Součástí DPS a PDPS bude podrobná Pasportizace hodnotných prvků. Dále Inventarizace stavebních prvků dle platných metodik NPÚ, se zaměřením zejména na výplně otvorů a</w:t>
      </w:r>
      <w:r w:rsidR="008B4EFE">
        <w:t> </w:t>
      </w:r>
      <w:r>
        <w:t>podlahy, dle požadavků příslušného odboru památkové péče.</w:t>
      </w:r>
    </w:p>
    <w:p w14:paraId="03DFDBE4" w14:textId="77777777" w:rsidR="00AD395C" w:rsidRPr="0081412C" w:rsidRDefault="00AD395C" w:rsidP="00AD395C">
      <w:pPr>
        <w:pStyle w:val="Text2-1"/>
      </w:pPr>
      <w:r>
        <w:t>Na základě tét</w:t>
      </w:r>
      <w:r w:rsidR="0058238D">
        <w:t>o Pasportizace a Inventarizace viz</w:t>
      </w:r>
      <w:r>
        <w:t xml:space="preserve"> předchozí bod těchto ZTP, bude stanoven a na místě odsouhlasen zástupci památkové péče rozsah výměny či repasí těchto prvků.</w:t>
      </w:r>
    </w:p>
    <w:p w14:paraId="3E035B2C" w14:textId="77777777" w:rsidR="00FD501F" w:rsidRPr="000F7B19" w:rsidRDefault="00FD501F" w:rsidP="00AC246C">
      <w:pPr>
        <w:pStyle w:val="NADPIS2-1"/>
      </w:pPr>
      <w:bookmarkStart w:id="62" w:name="_Toc185254535"/>
      <w:r w:rsidRPr="000F7B19">
        <w:t>SPECIFICKÉ POŽADAVKY</w:t>
      </w:r>
      <w:bookmarkEnd w:id="61"/>
      <w:bookmarkEnd w:id="62"/>
    </w:p>
    <w:p w14:paraId="6F924493" w14:textId="7B041907" w:rsidR="00744F76" w:rsidRPr="00744F76" w:rsidRDefault="00A836EC" w:rsidP="000A02C6">
      <w:pPr>
        <w:pStyle w:val="Nadpis2-2"/>
      </w:pPr>
      <w:bookmarkStart w:id="63" w:name="_Toc185254536"/>
      <w:r w:rsidRPr="000F7B19">
        <w:t>Všeobecně</w:t>
      </w:r>
      <w:bookmarkEnd w:id="63"/>
    </w:p>
    <w:p w14:paraId="62D9DB93" w14:textId="760D8EE1" w:rsidR="00981815" w:rsidRPr="00981815" w:rsidRDefault="00981815" w:rsidP="00981815">
      <w:pPr>
        <w:pStyle w:val="Text2-1"/>
      </w:pPr>
      <w:r w:rsidRPr="00981815">
        <w:t xml:space="preserve">V PDPS bude v technické zprávě každé profesní části samostatný odstavec, kde budou uvedeny požadavky na jiné profese. Po dokončení PDPS ve všech profesích provede </w:t>
      </w:r>
      <w:r w:rsidR="008B4EFE">
        <w:t>Zhotovitel</w:t>
      </w:r>
      <w:r w:rsidR="008B4EFE" w:rsidRPr="00981815">
        <w:t xml:space="preserve"> </w:t>
      </w:r>
      <w:r w:rsidRPr="00981815">
        <w:t xml:space="preserve">kontrolu zapracování požadavků v dotčených profesích. Dále prověří, že v jeho profesi jsou zapracovány všechny požadavky z Požárně bezpečnostního řešení stavby. </w:t>
      </w:r>
      <w:r w:rsidRPr="00981815">
        <w:lastRenderedPageBreak/>
        <w:t>O</w:t>
      </w:r>
      <w:r w:rsidR="008B4EFE">
        <w:t> </w:t>
      </w:r>
      <w:r w:rsidRPr="00981815">
        <w:t xml:space="preserve">úspěšném výsledku těchto kontrol provede zápis, který bude součástí projektu jako příloha TZ. </w:t>
      </w:r>
    </w:p>
    <w:p w14:paraId="5AC97D0E" w14:textId="02F552B1" w:rsidR="00AD395C" w:rsidRDefault="00AD395C" w:rsidP="00AD395C">
      <w:pPr>
        <w:pStyle w:val="Text2-1"/>
      </w:pPr>
      <w:r>
        <w:t>Vzhledem k tomu, že průzkumy, ani jiné práce Zhotovitele nebudou zasahovat do</w:t>
      </w:r>
      <w:r w:rsidR="008B4EFE">
        <w:t> </w:t>
      </w:r>
      <w:r>
        <w:t>kolejiště, nelze uvažovat s žádnými výlukami. Dále nelze uvažovat s jakýmkoli omezením provozu výpravní budovy.</w:t>
      </w:r>
    </w:p>
    <w:p w14:paraId="7ECF5614" w14:textId="1AEE968E" w:rsidR="0081412C" w:rsidRDefault="00AD395C" w:rsidP="00AD395C">
      <w:pPr>
        <w:pStyle w:val="Text2-1"/>
      </w:pPr>
      <w:r>
        <w:t>Zhotovitel aktualizuje zaměření stávajícího stavu a provede podrobné doměření výpravní budovy.</w:t>
      </w:r>
    </w:p>
    <w:p w14:paraId="73262EDB" w14:textId="206B19F4" w:rsidR="00981815" w:rsidRDefault="00981815" w:rsidP="00981815">
      <w:pPr>
        <w:pStyle w:val="Text2-1"/>
      </w:pPr>
      <w:r w:rsidRPr="00981815">
        <w:t>Součástí povinnosti Zhotovitele je i zajištění strukturovaného cloudového uložiště pro ukládání veškerých dat</w:t>
      </w:r>
      <w:r w:rsidR="008F1A47">
        <w:t>, dokladů, zápisů, rozpracovanosti</w:t>
      </w:r>
      <w:r>
        <w:t xml:space="preserve"> </w:t>
      </w:r>
      <w:r w:rsidR="008F1A47">
        <w:t xml:space="preserve">i čistopisů </w:t>
      </w:r>
      <w:r>
        <w:t>dokumentace.</w:t>
      </w:r>
    </w:p>
    <w:p w14:paraId="348A73BE" w14:textId="77CE8E43" w:rsidR="00744F76" w:rsidRPr="00744F76" w:rsidRDefault="00744F76" w:rsidP="00744F76">
      <w:pPr>
        <w:pStyle w:val="Nadpis2-2"/>
      </w:pPr>
      <w:r>
        <w:t>Zdroj spolufinancování</w:t>
      </w:r>
    </w:p>
    <w:p w14:paraId="4044D085" w14:textId="54752A2B" w:rsidR="00744F76" w:rsidRPr="00C67FB0" w:rsidRDefault="00744F76" w:rsidP="00981815">
      <w:pPr>
        <w:pStyle w:val="Text2-1"/>
      </w:pPr>
      <w:r w:rsidRPr="00C67FB0">
        <w:t xml:space="preserve">Stavba bude spolufinancována z dotačního </w:t>
      </w:r>
      <w:r w:rsidR="002A7B12" w:rsidRPr="00C67FB0">
        <w:t xml:space="preserve">programu </w:t>
      </w:r>
      <w:r w:rsidRPr="00C67FB0">
        <w:t>JTM (Just Transition Mechanism)</w:t>
      </w:r>
      <w:r w:rsidR="002A7B12" w:rsidRPr="00C67FB0">
        <w:t xml:space="preserve"> a z úvěru EIB.</w:t>
      </w:r>
    </w:p>
    <w:p w14:paraId="2F95C36F" w14:textId="43CB2AD3" w:rsidR="00744F76" w:rsidRPr="00C67FB0" w:rsidRDefault="002A7B12" w:rsidP="00981815">
      <w:pPr>
        <w:pStyle w:val="Text2-1"/>
      </w:pPr>
      <w:r w:rsidRPr="00C67FB0">
        <w:t>V rámci vykazo</w:t>
      </w:r>
      <w:r w:rsidR="00F57629" w:rsidRPr="00C67FB0">
        <w:t xml:space="preserve">vání nákladů pro </w:t>
      </w:r>
      <w:r w:rsidR="00C67FB0" w:rsidRPr="00C67FB0">
        <w:t xml:space="preserve">účely dotace je nezbytné rozčlenit náklady na způsobilé a nezpůsobilé. Např. </w:t>
      </w:r>
      <w:r w:rsidR="00F57629" w:rsidRPr="00C67FB0">
        <w:t>plynové kondenzační kotle jako samostatný SO, který bude považován za nezpůsobilý pro JTM a EIB.</w:t>
      </w:r>
    </w:p>
    <w:p w14:paraId="7FBB175D" w14:textId="53AD2886" w:rsidR="00F57629" w:rsidRPr="00C67FB0" w:rsidRDefault="00F57629" w:rsidP="00981815">
      <w:pPr>
        <w:pStyle w:val="Text2-1"/>
      </w:pPr>
      <w:r w:rsidRPr="00C67FB0">
        <w:t>Další podmínkou dotace je vyčíslení úspory skleníkových plynů.</w:t>
      </w:r>
      <w:r w:rsidR="00C67FB0" w:rsidRPr="00C67FB0">
        <w:t xml:space="preserve"> Toto vyčíslení bude součástí dokladové části DPS i PDPS.</w:t>
      </w:r>
    </w:p>
    <w:p w14:paraId="1AE06F7D" w14:textId="77777777" w:rsidR="00513627" w:rsidRDefault="00513627" w:rsidP="00513627">
      <w:pPr>
        <w:pStyle w:val="Nadpis2-2"/>
      </w:pPr>
      <w:bookmarkStart w:id="64" w:name="_Toc185254537"/>
      <w:r w:rsidRPr="00513627">
        <w:t>Dokumentace ve stupni DPS</w:t>
      </w:r>
      <w:bookmarkStart w:id="65" w:name="_GoBack"/>
      <w:bookmarkEnd w:id="64"/>
      <w:bookmarkEnd w:id="65"/>
    </w:p>
    <w:p w14:paraId="2F21BF7D" w14:textId="77777777" w:rsidR="00513627" w:rsidRDefault="00513627" w:rsidP="000E2D3F">
      <w:pPr>
        <w:pStyle w:val="Text2-1"/>
      </w:pPr>
      <w:bookmarkStart w:id="66" w:name="_Ref88473922"/>
      <w:r>
        <w:t>Dílčí etapou při zpracování DPS bude „Návrh technického řešení“.</w:t>
      </w:r>
    </w:p>
    <w:p w14:paraId="3CBBF747" w14:textId="46E5E5D7" w:rsidR="00513627" w:rsidRDefault="00513627" w:rsidP="0058238D">
      <w:pPr>
        <w:pStyle w:val="Text2-1"/>
      </w:pPr>
      <w:r>
        <w:t>„Návrh technického řešení</w:t>
      </w:r>
      <w:r w:rsidR="00132281">
        <w:t>“</w:t>
      </w:r>
      <w:r>
        <w:t xml:space="preserve"> bude </w:t>
      </w:r>
      <w:r w:rsidR="00935D3E" w:rsidRPr="00935D3E">
        <w:t xml:space="preserve">vycházet </w:t>
      </w:r>
      <w:r w:rsidR="00935D3E" w:rsidRPr="000E2D3F">
        <w:t>z</w:t>
      </w:r>
      <w:r>
        <w:t> nedokončené DUSP a PDPS „Rekonstrukce výpravní budovy v žst. Teplice v </w:t>
      </w:r>
      <w:r w:rsidR="0058238D" w:rsidRPr="007B7199">
        <w:t>Čechách“ 2. etapa</w:t>
      </w:r>
      <w:r w:rsidRPr="007B7199">
        <w:t>, zpracované „DigiTry + AFRY CZ“ a</w:t>
      </w:r>
      <w:r w:rsidR="007C52BF">
        <w:t> </w:t>
      </w:r>
      <w:r w:rsidRPr="007B7199">
        <w:t>z</w:t>
      </w:r>
      <w:r w:rsidR="007C52BF">
        <w:t> </w:t>
      </w:r>
      <w:r w:rsidRPr="007B7199">
        <w:t xml:space="preserve">nových požadavků </w:t>
      </w:r>
      <w:r w:rsidR="007C52BF">
        <w:t>Objednatele</w:t>
      </w:r>
      <w:r w:rsidRPr="007B7199">
        <w:t xml:space="preserve"> na využití výpravní budovy. Nové požadavky na</w:t>
      </w:r>
      <w:r w:rsidR="007C52BF">
        <w:t> </w:t>
      </w:r>
      <w:r w:rsidRPr="007B7199">
        <w:t>využití jsou zpracované v tabulce: „</w:t>
      </w:r>
      <w:r w:rsidR="007B7199" w:rsidRPr="007B7199">
        <w:t>Schema 2E se změnami</w:t>
      </w:r>
      <w:r w:rsidR="007B7199">
        <w:t>“ a „</w:t>
      </w:r>
      <w:r w:rsidR="007B7199" w:rsidRPr="007B7199">
        <w:t>Varianty_TRAFO_02</w:t>
      </w:r>
      <w:r w:rsidR="007B7199">
        <w:t xml:space="preserve">“, </w:t>
      </w:r>
      <w:r w:rsidRPr="007B7199">
        <w:t>kter</w:t>
      </w:r>
      <w:r w:rsidR="007B7199">
        <w:t xml:space="preserve">é jsou </w:t>
      </w:r>
      <w:r w:rsidRPr="007B7199">
        <w:t xml:space="preserve">přílohou </w:t>
      </w:r>
      <w:r w:rsidR="007C52BF">
        <w:fldChar w:fldCharType="begin"/>
      </w:r>
      <w:r w:rsidR="007C52BF">
        <w:instrText xml:space="preserve"> REF _Ref184891968 \r \h </w:instrText>
      </w:r>
      <w:r w:rsidR="007C52BF">
        <w:fldChar w:fldCharType="separate"/>
      </w:r>
      <w:r w:rsidR="00702D21">
        <w:t>7.1.9</w:t>
      </w:r>
      <w:r w:rsidR="007C52BF">
        <w:fldChar w:fldCharType="end"/>
      </w:r>
      <w:r w:rsidR="007C52BF">
        <w:t xml:space="preserve"> a </w:t>
      </w:r>
      <w:r w:rsidR="007C52BF">
        <w:fldChar w:fldCharType="begin"/>
      </w:r>
      <w:r w:rsidR="007C52BF">
        <w:instrText xml:space="preserve"> REF _Ref184892235 \r \h </w:instrText>
      </w:r>
      <w:r w:rsidR="007C52BF">
        <w:fldChar w:fldCharType="separate"/>
      </w:r>
      <w:r w:rsidR="00702D21">
        <w:t>7.1.8</w:t>
      </w:r>
      <w:r w:rsidR="007C52BF">
        <w:fldChar w:fldCharType="end"/>
      </w:r>
      <w:r w:rsidR="007C52BF">
        <w:t xml:space="preserve"> </w:t>
      </w:r>
      <w:r w:rsidRPr="007B7199">
        <w:t>těchto ZTP.</w:t>
      </w:r>
    </w:p>
    <w:p w14:paraId="120A229B" w14:textId="77777777" w:rsidR="00935D3E" w:rsidRDefault="00132281" w:rsidP="000F7B19">
      <w:pPr>
        <w:pStyle w:val="Text2-1"/>
      </w:pPr>
      <w:r>
        <w:t xml:space="preserve">Tento „Návrh technického řešení“ musí </w:t>
      </w:r>
      <w:r w:rsidR="00935D3E" w:rsidRPr="00935D3E">
        <w:t>být v souladu s ekonomickým hodnocením ZP a</w:t>
      </w:r>
      <w:r w:rsidR="00935D3E">
        <w:t> </w:t>
      </w:r>
      <w:r w:rsidR="00935D3E" w:rsidRPr="00935D3E">
        <w:t>splňovat provozní i architektonické představy Objednatele a nároky kladené na</w:t>
      </w:r>
      <w:r w:rsidR="00935D3E">
        <w:t> </w:t>
      </w:r>
      <w:r w:rsidR="00935D3E" w:rsidRPr="00935D3E">
        <w:t xml:space="preserve">výpravní budovy dokumentem „Koncepce při nakládání s nemovitostmi osobních </w:t>
      </w:r>
      <w:r w:rsidR="00935D3E" w:rsidRPr="000E2D3F">
        <w:t>nádraží“</w:t>
      </w:r>
      <w:r w:rsidR="00846E5B" w:rsidRPr="000E2D3F">
        <w:t xml:space="preserve"> (</w:t>
      </w:r>
      <w:r w:rsidR="00935D3E" w:rsidRPr="000E2D3F">
        <w:t>viz</w:t>
      </w:r>
      <w:r w:rsidR="00846E5B" w:rsidRPr="000E2D3F">
        <w:t> </w:t>
      </w:r>
      <w:hyperlink r:id="rId11" w:history="1">
        <w:r w:rsidRPr="008A0013">
          <w:rPr>
            <w:rStyle w:val="Hypertextovodkaz"/>
            <w:noProof w:val="0"/>
          </w:rPr>
          <w:t>https://www.spravazeleznic.cz/stavby-zakazky/podklady-pro-zhotovitele/koncepce-pri-nakladani-s-nemovitostmi-osobnich-nadrazi</w:t>
        </w:r>
      </w:hyperlink>
      <w:r w:rsidR="00846E5B">
        <w:t>)</w:t>
      </w:r>
      <w:r w:rsidR="00935D3E" w:rsidRPr="00935D3E">
        <w:t>.</w:t>
      </w:r>
      <w:r>
        <w:t xml:space="preserve"> Tento návrh bude objed</w:t>
      </w:r>
      <w:r w:rsidR="006F66B2">
        <w:t>nateli předložen k připomínkám a následně bude projednán.</w:t>
      </w:r>
    </w:p>
    <w:p w14:paraId="29DE568C" w14:textId="77777777" w:rsidR="00870675" w:rsidRDefault="00870675" w:rsidP="000E2D3F">
      <w:pPr>
        <w:pStyle w:val="Text2-1"/>
      </w:pPr>
      <w:r w:rsidRPr="00870675">
        <w:t xml:space="preserve">Návrh </w:t>
      </w:r>
      <w:r w:rsidR="00132281">
        <w:t>technického řešení</w:t>
      </w:r>
      <w:r w:rsidRPr="00870675">
        <w:t xml:space="preserve"> bude obsahovat:</w:t>
      </w:r>
    </w:p>
    <w:p w14:paraId="51AB0237" w14:textId="77777777" w:rsidR="007A3A66" w:rsidRDefault="007A3A66" w:rsidP="000E2D3F">
      <w:pPr>
        <w:pStyle w:val="Odrka1-1"/>
      </w:pPr>
      <w:r>
        <w:t>prověření a analýza přípravy projektu a projekčních podkladů,</w:t>
      </w:r>
      <w:r w:rsidR="00132281">
        <w:t xml:space="preserve"> </w:t>
      </w:r>
    </w:p>
    <w:p w14:paraId="2880CB27" w14:textId="77777777" w:rsidR="007A3A66" w:rsidRDefault="007A3A66" w:rsidP="000E2D3F">
      <w:pPr>
        <w:pStyle w:val="Odrka1-1"/>
      </w:pPr>
      <w:r>
        <w:t xml:space="preserve">zpracování </w:t>
      </w:r>
      <w:r w:rsidR="00132281">
        <w:t xml:space="preserve">zjednodušené </w:t>
      </w:r>
      <w:r>
        <w:t>dokumentace</w:t>
      </w:r>
      <w:r w:rsidR="00132281">
        <w:t xml:space="preserve"> (studie)</w:t>
      </w:r>
      <w:r w:rsidR="0058238D">
        <w:t xml:space="preserve"> </w:t>
      </w:r>
      <w:r>
        <w:t>(zpráva, situace, půdorysy</w:t>
      </w:r>
      <w:r w:rsidR="00132281">
        <w:t xml:space="preserve"> s upřesněnými dispozicemi</w:t>
      </w:r>
      <w:r>
        <w:t>, řezy, pohledy</w:t>
      </w:r>
      <w:r w:rsidR="00132281">
        <w:t xml:space="preserve"> na významné interiéry – veřejně přístupné prostory, komerční retaily a restaurace</w:t>
      </w:r>
      <w:r>
        <w:t>),</w:t>
      </w:r>
    </w:p>
    <w:p w14:paraId="6FFE6278" w14:textId="77777777" w:rsidR="007A3A66" w:rsidRDefault="007A3A66" w:rsidP="000E2D3F">
      <w:pPr>
        <w:pStyle w:val="Odrka1-1"/>
      </w:pPr>
      <w:r>
        <w:t>zapojení speciálních profesí (např. statika, technologie, energetika) včetně jejich koordinace,</w:t>
      </w:r>
    </w:p>
    <w:p w14:paraId="0D14847E" w14:textId="77777777" w:rsidR="00132281" w:rsidRDefault="00132281" w:rsidP="000E2D3F">
      <w:pPr>
        <w:pStyle w:val="Odrka1-1"/>
      </w:pPr>
      <w:r>
        <w:t>návrhy řešení vnitřních systému budovy – UT, VZT, chlazení,</w:t>
      </w:r>
      <w:r w:rsidR="00914CE4">
        <w:t xml:space="preserve"> včetně umístění strojoven, kotelen, koncových jednotek apod. </w:t>
      </w:r>
    </w:p>
    <w:p w14:paraId="672B82A7" w14:textId="77777777" w:rsidR="00132281" w:rsidRPr="00132281" w:rsidRDefault="00132281" w:rsidP="00132281">
      <w:pPr>
        <w:pStyle w:val="Odrka1-1"/>
      </w:pPr>
      <w:r w:rsidRPr="00132281">
        <w:t>mar</w:t>
      </w:r>
      <w:r>
        <w:t>ketingová dokumentace pro komerční retaily,</w:t>
      </w:r>
    </w:p>
    <w:p w14:paraId="0B40394E" w14:textId="77777777" w:rsidR="007A3A66" w:rsidRDefault="007A3A66" w:rsidP="000E2D3F">
      <w:pPr>
        <w:pStyle w:val="Odrka1-1"/>
      </w:pPr>
      <w:r>
        <w:t>předběžný rozpočet podle m</w:t>
      </w:r>
      <w:r w:rsidRPr="000E2D3F">
        <w:rPr>
          <w:vertAlign w:val="superscript"/>
        </w:rPr>
        <w:t>2</w:t>
      </w:r>
      <w:r>
        <w:t xml:space="preserve"> a m</w:t>
      </w:r>
      <w:r w:rsidRPr="000E2D3F">
        <w:rPr>
          <w:vertAlign w:val="superscript"/>
        </w:rPr>
        <w:t>3</w:t>
      </w:r>
      <w:r>
        <w:t>;</w:t>
      </w:r>
    </w:p>
    <w:p w14:paraId="39E329BF" w14:textId="77777777" w:rsidR="00A836EC" w:rsidRDefault="00A836EC" w:rsidP="00A71A6E">
      <w:pPr>
        <w:pStyle w:val="Nadpis2-2"/>
      </w:pPr>
      <w:bookmarkStart w:id="67" w:name="_Toc185254538"/>
      <w:r>
        <w:t xml:space="preserve">Dokumentace ve </w:t>
      </w:r>
      <w:r w:rsidRPr="00AD395C">
        <w:t>stupni PDPS</w:t>
      </w:r>
      <w:bookmarkEnd w:id="66"/>
      <w:bookmarkEnd w:id="67"/>
    </w:p>
    <w:p w14:paraId="5AC55801" w14:textId="021EEA11" w:rsidR="00AD395C" w:rsidRDefault="00AD395C" w:rsidP="00AD395C">
      <w:pPr>
        <w:pStyle w:val="Text2-1"/>
      </w:pPr>
      <w:r w:rsidRPr="00AD395C">
        <w:t xml:space="preserve">V souladu s VTP </w:t>
      </w:r>
      <w:r w:rsidR="004B0FA4">
        <w:t>čl. 6</w:t>
      </w:r>
      <w:r w:rsidRPr="00AD395C">
        <w:t xml:space="preserve">.2 a </w:t>
      </w:r>
      <w:r w:rsidR="004B0FA4">
        <w:t>6</w:t>
      </w:r>
      <w:r w:rsidRPr="00AD395C">
        <w:t>.3 bude v PDPS zpracována akustická studie ozvučení s</w:t>
      </w:r>
      <w:r w:rsidR="004B0FA4">
        <w:t> </w:t>
      </w:r>
      <w:r w:rsidRPr="00AD395C">
        <w:t>ohledem na rovnoměrnost pokrytí prostoru akustickým tlakem a dosažení potřebné hodnoty srozumitelnosti mluveného slova. Tato studie bude zpracována pro všechny veřejně přístupné prostory, zejména odbavovací halu a dále pro všechny prostory vyplývající z platných předpisů.</w:t>
      </w:r>
    </w:p>
    <w:p w14:paraId="153DB876" w14:textId="6C0F5F6B" w:rsidR="00884CD2" w:rsidRPr="00AD395C" w:rsidRDefault="00884CD2" w:rsidP="00AD395C">
      <w:pPr>
        <w:pStyle w:val="Text2-1"/>
      </w:pPr>
      <w:r>
        <w:t xml:space="preserve">V PDPS bude do TZ zahrnut popis vzorkování dle přílohy </w:t>
      </w:r>
      <w:r w:rsidR="004B0FA4">
        <w:fldChar w:fldCharType="begin"/>
      </w:r>
      <w:r w:rsidR="004B0FA4">
        <w:instrText xml:space="preserve"> REF _Ref184893934 \r \h </w:instrText>
      </w:r>
      <w:r w:rsidR="004B0FA4">
        <w:fldChar w:fldCharType="separate"/>
      </w:r>
      <w:r w:rsidR="00702D21">
        <w:t>7.1.11</w:t>
      </w:r>
      <w:r w:rsidR="004B0FA4">
        <w:fldChar w:fldCharType="end"/>
      </w:r>
      <w:r w:rsidR="004B0FA4">
        <w:t xml:space="preserve"> těchto ZTP</w:t>
      </w:r>
      <w:r>
        <w:t xml:space="preserve">. </w:t>
      </w:r>
    </w:p>
    <w:p w14:paraId="5FCE1379" w14:textId="77777777" w:rsidR="00E87939" w:rsidRDefault="00981815" w:rsidP="00981815">
      <w:pPr>
        <w:pStyle w:val="Text2-1"/>
      </w:pPr>
      <w:r w:rsidRPr="00981815">
        <w:lastRenderedPageBreak/>
        <w:t>V dokladové části čistopisu PDPS budou doloženy uzavřené Dohody o podmínkách realizace stavby s ČD, a.s.</w:t>
      </w:r>
      <w:r>
        <w:t xml:space="preserve"> a nájemní smlouvy na trvalé i dočasné zábory včetně zařízení staveniště.</w:t>
      </w:r>
    </w:p>
    <w:p w14:paraId="1DB561E8" w14:textId="77777777" w:rsidR="00FD501F" w:rsidRPr="00FD501F" w:rsidRDefault="00FD501F" w:rsidP="00AC246C">
      <w:pPr>
        <w:pStyle w:val="NADPIS2-1"/>
      </w:pPr>
      <w:bookmarkStart w:id="68" w:name="_Toc184894327"/>
      <w:bookmarkStart w:id="69" w:name="_Toc153895092"/>
      <w:bookmarkStart w:id="70" w:name="_Toc185254539"/>
      <w:bookmarkEnd w:id="68"/>
      <w:bookmarkEnd w:id="69"/>
      <w:r w:rsidRPr="00FD501F">
        <w:t>SOUVISEJÍCÍ DOKUMENTY A PŘEDPISY</w:t>
      </w:r>
      <w:bookmarkEnd w:id="70"/>
    </w:p>
    <w:p w14:paraId="5279BE7F" w14:textId="77777777" w:rsidR="002167D4" w:rsidRPr="007D016E" w:rsidRDefault="002167D4" w:rsidP="00A71A6E">
      <w:pPr>
        <w:pStyle w:val="Text2-1"/>
      </w:pPr>
      <w:r w:rsidRPr="007D016E">
        <w:t>Zhotovitel se zavazuje provádět dílo v souladu s obecně závaznými právními předpisy České republiky a EU, technickými normami a s</w:t>
      </w:r>
      <w:r>
        <w:t xml:space="preserve"> dokumenty a vnitřními </w:t>
      </w:r>
      <w:r w:rsidRPr="007D016E">
        <w:t xml:space="preserve">předpisy </w:t>
      </w:r>
      <w:r>
        <w:t>O</w:t>
      </w:r>
      <w:r w:rsidRPr="007D016E">
        <w:t>bjednatele (směrnice, vzorové listy, TKP, VTP, ZTP apod.), vše v platném znění.</w:t>
      </w:r>
    </w:p>
    <w:p w14:paraId="238DF757" w14:textId="77777777" w:rsidR="00E03E81" w:rsidRDefault="00E03E81" w:rsidP="00E03E81">
      <w:pPr>
        <w:pStyle w:val="Text2-1"/>
      </w:pPr>
      <w:r w:rsidRPr="0035135E">
        <w:t>Technické požadavky na výrobky, zařízení a technologie pro ŽDC</w:t>
      </w:r>
      <w:r>
        <w:t xml:space="preserve"> (dle směrnic SŽDC č. 34 a č. 67 jsou uvedeny na webových stránkách:</w:t>
      </w:r>
    </w:p>
    <w:p w14:paraId="185678FC" w14:textId="77777777" w:rsidR="00E03E81" w:rsidRDefault="00E03E81" w:rsidP="00E03E81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</w:t>
      </w:r>
      <w:r>
        <w:rPr>
          <w:rStyle w:val="Tun"/>
        </w:rPr>
        <w:t xml:space="preserve">Dodavatelé/Odběratelé </w:t>
      </w:r>
      <w:r w:rsidRPr="003846BE">
        <w:rPr>
          <w:rStyle w:val="Tun"/>
        </w:rPr>
        <w:t xml:space="preserve">/ </w:t>
      </w:r>
      <w:r w:rsidRPr="005B2C4E">
        <w:rPr>
          <w:rStyle w:val="Tun"/>
        </w:rPr>
        <w:t xml:space="preserve">Technické požadavky </w:t>
      </w:r>
      <w:r w:rsidRPr="00B319BD">
        <w:rPr>
          <w:rStyle w:val="Tun"/>
          <w:spacing w:val="-2"/>
        </w:rPr>
        <w:t>na výrobky, zařízení a technologie pro ŽDC“</w:t>
      </w:r>
      <w:r w:rsidRPr="00B319BD">
        <w:rPr>
          <w:spacing w:val="-2"/>
        </w:rPr>
        <w:t xml:space="preserve"> </w:t>
      </w:r>
      <w:hyperlink r:id="rId12" w:history="1">
        <w:r w:rsidRPr="00B319BD">
          <w:rPr>
            <w:rStyle w:val="Hypertextovodkaz"/>
            <w:noProof w:val="0"/>
            <w:color w:val="auto"/>
            <w:spacing w:val="-2"/>
            <w:u w:val="none"/>
          </w:rPr>
          <w:t>(https://www.spravazeleznic.cz/</w:t>
        </w:r>
        <w:r w:rsidRPr="00B319BD">
          <w:rPr>
            <w:rStyle w:val="Hypertextovodkaz"/>
            <w:noProof w:val="0"/>
            <w:color w:val="auto"/>
            <w:spacing w:val="-2"/>
            <w:u w:val="none"/>
          </w:rPr>
          <w:br/>
          <w:t>dodavatele-odberatele/technicke-pozadavky-na-vyrobky-zarizeni-a-technologie-pro-zdc.</w:t>
        </w:r>
      </w:hyperlink>
    </w:p>
    <w:p w14:paraId="486C0DC0" w14:textId="77777777" w:rsidR="002167D4" w:rsidRDefault="002167D4" w:rsidP="00A71A6E">
      <w:pPr>
        <w:pStyle w:val="Text2-1"/>
      </w:pPr>
      <w:r w:rsidRPr="007D016E">
        <w:t>Objednatel umožňuje Zhotoviteli přístup ke</w:t>
      </w:r>
      <w:r>
        <w:t xml:space="preserve"> svým </w:t>
      </w:r>
      <w:r w:rsidR="00362D1E">
        <w:t xml:space="preserve">vnitřním </w:t>
      </w:r>
      <w:r>
        <w:t>dokumentům a předpisům</w:t>
      </w:r>
      <w:r w:rsidR="004615FE">
        <w:t xml:space="preserve">, </w:t>
      </w:r>
      <w:r w:rsidR="00362D1E">
        <w:t xml:space="preserve">typové dokumentaci </w:t>
      </w:r>
      <w:r w:rsidR="004615FE">
        <w:t xml:space="preserve">a typovým řešením </w:t>
      </w:r>
      <w:r>
        <w:t xml:space="preserve">na webových stránkách: </w:t>
      </w:r>
    </w:p>
    <w:p w14:paraId="74584D0C" w14:textId="77777777" w:rsidR="002167D4" w:rsidRDefault="00A50196" w:rsidP="002167D4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="002167D4" w:rsidRPr="003846BE">
        <w:rPr>
          <w:rStyle w:val="Tun"/>
        </w:rPr>
        <w:t xml:space="preserve"> v sekci „O nás / Vnitřní předpisy </w:t>
      </w:r>
      <w:r w:rsidR="00F501D1">
        <w:rPr>
          <w:rStyle w:val="Tun"/>
        </w:rPr>
        <w:t>Správy železnic</w:t>
      </w:r>
      <w:r w:rsidR="00F501D1" w:rsidRPr="003846BE">
        <w:rPr>
          <w:rStyle w:val="Tun"/>
        </w:rPr>
        <w:t xml:space="preserve"> </w:t>
      </w:r>
      <w:r w:rsidR="002167D4" w:rsidRPr="003846BE">
        <w:rPr>
          <w:rStyle w:val="Tun"/>
        </w:rPr>
        <w:t>/ odkaz Dokumenty a</w:t>
      </w:r>
      <w:r w:rsidR="00177364">
        <w:rPr>
          <w:rStyle w:val="Tun"/>
        </w:rPr>
        <w:t> </w:t>
      </w:r>
      <w:r w:rsidR="002167D4" w:rsidRPr="003846BE">
        <w:rPr>
          <w:rStyle w:val="Tun"/>
        </w:rPr>
        <w:t>předpisy</w:t>
      </w:r>
      <w:r w:rsidR="002167D4">
        <w:rPr>
          <w:rStyle w:val="Tun"/>
        </w:rPr>
        <w:t>“</w:t>
      </w:r>
      <w:r w:rsidR="002167D4">
        <w:t xml:space="preserve"> </w:t>
      </w:r>
      <w:r w:rsidR="002167D4" w:rsidRPr="009B5292">
        <w:rPr>
          <w:spacing w:val="2"/>
        </w:rPr>
        <w:t>(https://www.s</w:t>
      </w:r>
      <w:r w:rsidRPr="009B5292">
        <w:rPr>
          <w:spacing w:val="2"/>
        </w:rPr>
        <w:t>pravazeleznic</w:t>
      </w:r>
      <w:r w:rsidR="002167D4" w:rsidRPr="009B5292">
        <w:rPr>
          <w:spacing w:val="2"/>
        </w:rPr>
        <w:t>.cz/o-nas/vnitrni-predpisy-spravy-zeleznic/dokumenty-a-predpisy)</w:t>
      </w:r>
      <w:r w:rsidR="00177364">
        <w:rPr>
          <w:spacing w:val="2"/>
        </w:rPr>
        <w:t>,</w:t>
      </w:r>
      <w:r w:rsidR="00362D1E" w:rsidRPr="00362D1E">
        <w:t xml:space="preserve"> </w:t>
      </w:r>
      <w:r w:rsidR="00362D1E" w:rsidRPr="009B5292">
        <w:rPr>
          <w:b/>
        </w:rPr>
        <w:t>https://typdok.tudc.cz/ v sekci „archiv TD“</w:t>
      </w:r>
      <w:r w:rsidR="00177364">
        <w:rPr>
          <w:b/>
        </w:rPr>
        <w:t xml:space="preserve"> a </w:t>
      </w:r>
      <w:r w:rsidR="00177364" w:rsidRPr="00A034CC">
        <w:rPr>
          <w:b/>
        </w:rPr>
        <w:t>https://modernizace.spravazeleznic.cz/</w:t>
      </w:r>
      <w:r w:rsidR="00177364">
        <w:rPr>
          <w:b/>
        </w:rPr>
        <w:t xml:space="preserve"> </w:t>
      </w:r>
      <w:r w:rsidR="00177364" w:rsidRPr="00A034CC">
        <w:rPr>
          <w:b/>
        </w:rPr>
        <w:t>v</w:t>
      </w:r>
      <w:r w:rsidR="00177364">
        <w:rPr>
          <w:b/>
        </w:rPr>
        <w:t xml:space="preserve"> sekci </w:t>
      </w:r>
      <w:r w:rsidR="00345056">
        <w:rPr>
          <w:b/>
        </w:rPr>
        <w:t>„</w:t>
      </w:r>
      <w:r w:rsidR="00177364">
        <w:rPr>
          <w:b/>
        </w:rPr>
        <w:t>Typová řešení</w:t>
      </w:r>
      <w:r w:rsidR="00345056">
        <w:rPr>
          <w:b/>
        </w:rPr>
        <w:t>“</w:t>
      </w:r>
      <w:r w:rsidR="00362D1E" w:rsidRPr="00362D1E">
        <w:t>.</w:t>
      </w:r>
    </w:p>
    <w:p w14:paraId="7A90BE71" w14:textId="77777777" w:rsidR="002167D4" w:rsidRPr="007D016E" w:rsidRDefault="002167D4" w:rsidP="002167D4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1DE6E346" w14:textId="77777777" w:rsidR="002167D4" w:rsidRPr="00E85446" w:rsidRDefault="002167D4" w:rsidP="002167D4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3DA9AF66" w14:textId="77777777" w:rsidR="002167D4" w:rsidRPr="00E85446" w:rsidRDefault="002167D4" w:rsidP="002167D4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</w:t>
      </w:r>
      <w:r w:rsidR="0022339A">
        <w:rPr>
          <w:rStyle w:val="Tun"/>
        </w:rPr>
        <w:t>chniky</w:t>
      </w:r>
      <w:r>
        <w:rPr>
          <w:rStyle w:val="Tun"/>
        </w:rPr>
        <w:t xml:space="preserve"> a diagnostiky</w:t>
      </w:r>
      <w:r w:rsidRPr="00E85446">
        <w:rPr>
          <w:rStyle w:val="Tun"/>
        </w:rPr>
        <w:t xml:space="preserve"> </w:t>
      </w:r>
    </w:p>
    <w:p w14:paraId="31BAB406" w14:textId="77777777" w:rsidR="000E3187" w:rsidRDefault="000E0366" w:rsidP="000E3187">
      <w:pPr>
        <w:pStyle w:val="Textbezslovn"/>
        <w:spacing w:after="0"/>
        <w:rPr>
          <w:rStyle w:val="Tun"/>
        </w:rPr>
      </w:pPr>
      <w:r>
        <w:rPr>
          <w:rStyle w:val="Tun"/>
        </w:rPr>
        <w:t>Odbor servisních služeb</w:t>
      </w:r>
      <w:r w:rsidR="000E3187" w:rsidRPr="00854164">
        <w:rPr>
          <w:rStyle w:val="Tun"/>
        </w:rPr>
        <w:t>, OHČ</w:t>
      </w:r>
    </w:p>
    <w:p w14:paraId="62990718" w14:textId="77777777" w:rsidR="002167D4" w:rsidRPr="007D016E" w:rsidRDefault="002167D4" w:rsidP="002167D4">
      <w:pPr>
        <w:pStyle w:val="Textbezslovn"/>
        <w:keepNext/>
        <w:spacing w:after="0"/>
      </w:pPr>
      <w:r>
        <w:t>Jeremenkova 103/23</w:t>
      </w:r>
    </w:p>
    <w:p w14:paraId="23B21769" w14:textId="77777777" w:rsidR="002167D4" w:rsidRDefault="002167D4" w:rsidP="002167D4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0238DC02" w14:textId="77777777" w:rsidR="002167D4" w:rsidRDefault="002167D4" w:rsidP="009B5292">
      <w:pPr>
        <w:pStyle w:val="TextbezslBEZMEZER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Pr="003846BE">
        <w:rPr>
          <w:rStyle w:val="Tun"/>
        </w:rPr>
        <w:t>typdok@</w:t>
      </w:r>
      <w:r w:rsidR="0094021C">
        <w:rPr>
          <w:rStyle w:val="Tun"/>
        </w:rPr>
        <w:t>spravazeleznic</w:t>
      </w:r>
      <w:r w:rsidRPr="003846BE">
        <w:rPr>
          <w:rStyle w:val="Tun"/>
        </w:rPr>
        <w:t>.cz</w:t>
      </w:r>
    </w:p>
    <w:p w14:paraId="5A5CE96E" w14:textId="77777777" w:rsidR="002167D4" w:rsidRDefault="002167D4" w:rsidP="002167D4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3973FD5A" w14:textId="77777777" w:rsidR="002167D4" w:rsidRDefault="002167D4" w:rsidP="00D14922">
      <w:pPr>
        <w:pStyle w:val="Textbezslovn"/>
      </w:pPr>
      <w:r>
        <w:t xml:space="preserve">Ceníky: </w:t>
      </w:r>
      <w:r w:rsidRPr="00D14922">
        <w:t>https</w:t>
      </w:r>
      <w:r w:rsidRPr="00E64846">
        <w:t>://typdok.tudc.cz/</w:t>
      </w:r>
    </w:p>
    <w:p w14:paraId="31CB2EC0" w14:textId="77777777" w:rsidR="00FD501F" w:rsidRPr="00FD501F" w:rsidRDefault="00FD501F" w:rsidP="00AC246C">
      <w:pPr>
        <w:pStyle w:val="NADPIS2-1"/>
      </w:pPr>
      <w:bookmarkStart w:id="71" w:name="_Toc185254540"/>
      <w:r w:rsidRPr="00FD501F">
        <w:t>PŘÍLOHY</w:t>
      </w:r>
      <w:bookmarkEnd w:id="71"/>
    </w:p>
    <w:p w14:paraId="285349E6" w14:textId="77777777" w:rsidR="00FD501F" w:rsidRPr="009A4C49" w:rsidRDefault="00295BBB" w:rsidP="00A71A6E">
      <w:pPr>
        <w:pStyle w:val="Text2-1"/>
      </w:pPr>
      <w:bookmarkStart w:id="72" w:name="_Ref88574342"/>
      <w:r w:rsidRPr="009A4C49">
        <w:t>Tabulka CNM-MB</w:t>
      </w:r>
      <w:bookmarkEnd w:id="72"/>
    </w:p>
    <w:p w14:paraId="1E46C5C3" w14:textId="77777777" w:rsidR="00FD501F" w:rsidRPr="009A4C49" w:rsidRDefault="0077309B" w:rsidP="00A71A6E">
      <w:pPr>
        <w:pStyle w:val="Text2-1"/>
      </w:pPr>
      <w:bookmarkStart w:id="73" w:name="_Ref88652906"/>
      <w:r w:rsidRPr="009A4C49">
        <w:t>Stavební připravenost Mobiliáře a ADZ</w:t>
      </w:r>
      <w:bookmarkEnd w:id="73"/>
    </w:p>
    <w:p w14:paraId="5A1FC68F" w14:textId="77777777" w:rsidR="00EE5C7C" w:rsidRPr="009A4C49" w:rsidRDefault="00EE5C7C" w:rsidP="00A928BB">
      <w:pPr>
        <w:pStyle w:val="Text2-1"/>
      </w:pPr>
      <w:bookmarkStart w:id="74" w:name="_Ref121495527"/>
      <w:r w:rsidRPr="009A4C49">
        <w:t>Specifikace a zásady uchovávání a výměny dat mezi JZP a technologiemi ŽDC, v. 1.00 – 07/2022</w:t>
      </w:r>
      <w:bookmarkEnd w:id="74"/>
    </w:p>
    <w:p w14:paraId="79D0F9D5" w14:textId="77777777" w:rsidR="000D657B" w:rsidRPr="009A4C49" w:rsidRDefault="00995384" w:rsidP="00B84560">
      <w:pPr>
        <w:pStyle w:val="Text2-1"/>
      </w:pPr>
      <w:bookmarkStart w:id="75" w:name="_Ref173242204"/>
      <w:bookmarkEnd w:id="1"/>
      <w:bookmarkEnd w:id="2"/>
      <w:bookmarkEnd w:id="3"/>
      <w:bookmarkEnd w:id="4"/>
      <w:r w:rsidRPr="009A4C49">
        <w:t xml:space="preserve">Manuál pro strukturu dokumentace a popisové pole, verze </w:t>
      </w:r>
      <w:r w:rsidR="00DB408C" w:rsidRPr="009A4C49">
        <w:t>05.1</w:t>
      </w:r>
      <w:r w:rsidRPr="009A4C49">
        <w:t xml:space="preserve"> </w:t>
      </w:r>
      <w:r w:rsidR="00F917AC" w:rsidRPr="009A4C49">
        <w:t>(</w:t>
      </w:r>
      <w:r w:rsidRPr="009A4C49">
        <w:t>1</w:t>
      </w:r>
      <w:r w:rsidR="00DB408C" w:rsidRPr="009A4C49">
        <w:t>3</w:t>
      </w:r>
      <w:r w:rsidRPr="009A4C49">
        <w:t>. 8. 2024)</w:t>
      </w:r>
      <w:bookmarkEnd w:id="75"/>
    </w:p>
    <w:p w14:paraId="610D6AB2" w14:textId="77777777" w:rsidR="00AD41FB" w:rsidRPr="009A4C49" w:rsidRDefault="00AD41FB" w:rsidP="00AD41FB">
      <w:pPr>
        <w:pStyle w:val="Text2-1"/>
      </w:pPr>
      <w:bookmarkStart w:id="76" w:name="_Ref173242667"/>
      <w:r w:rsidRPr="009A4C49">
        <w:t>Rozdílový dokument DPS</w:t>
      </w:r>
      <w:bookmarkEnd w:id="76"/>
    </w:p>
    <w:p w14:paraId="5AC3147E" w14:textId="77777777" w:rsidR="00995384" w:rsidRPr="009A4C49" w:rsidRDefault="00AD41FB" w:rsidP="00AD41FB">
      <w:pPr>
        <w:pStyle w:val="Text2-1"/>
      </w:pPr>
      <w:bookmarkStart w:id="77" w:name="_Ref173242908"/>
      <w:r w:rsidRPr="009A4C49">
        <w:t>Rozdílový dokument PDPS</w:t>
      </w:r>
      <w:bookmarkEnd w:id="77"/>
    </w:p>
    <w:p w14:paraId="08F5F9D9" w14:textId="77777777" w:rsidR="00805F41" w:rsidRPr="009A4C49" w:rsidRDefault="00805F41" w:rsidP="00E323FD">
      <w:pPr>
        <w:pStyle w:val="Text2-1"/>
      </w:pPr>
      <w:bookmarkStart w:id="78" w:name="_Ref180159873"/>
      <w:r w:rsidRPr="009A4C49">
        <w:t>Vzor „Tabul</w:t>
      </w:r>
      <w:r w:rsidR="00B94A21" w:rsidRPr="009A4C49">
        <w:t>ka</w:t>
      </w:r>
      <w:r w:rsidRPr="009A4C49">
        <w:t xml:space="preserve"> pozemků a staveb dotčených stavbou“</w:t>
      </w:r>
      <w:bookmarkEnd w:id="78"/>
    </w:p>
    <w:p w14:paraId="5F7EA5AA" w14:textId="77777777" w:rsidR="00B14E00" w:rsidRPr="009A4C49" w:rsidRDefault="00B14E00" w:rsidP="00B14E00">
      <w:pPr>
        <w:pStyle w:val="Text2-1"/>
      </w:pPr>
      <w:bookmarkStart w:id="79" w:name="_Ref184892235"/>
      <w:r w:rsidRPr="009A4C49">
        <w:t>Varianty_TRAFO_02</w:t>
      </w:r>
      <w:bookmarkEnd w:id="79"/>
    </w:p>
    <w:p w14:paraId="18A64E91" w14:textId="289F0A88" w:rsidR="00D539D2" w:rsidRDefault="00D539D2" w:rsidP="00D539D2">
      <w:pPr>
        <w:pStyle w:val="Text2-1"/>
      </w:pPr>
      <w:bookmarkStart w:id="80" w:name="_Ref184891968"/>
      <w:r w:rsidRPr="009A4C49">
        <w:t>Schema 2E se změnami</w:t>
      </w:r>
      <w:bookmarkEnd w:id="80"/>
    </w:p>
    <w:p w14:paraId="29649F6C" w14:textId="65CB0364" w:rsidR="00D644B3" w:rsidRDefault="00D644B3" w:rsidP="00D644B3">
      <w:pPr>
        <w:pStyle w:val="Text2-1"/>
      </w:pPr>
      <w:bookmarkStart w:id="81" w:name="_Ref184891614"/>
      <w:r w:rsidRPr="00D644B3">
        <w:t>Požadované parametry MaR pro implementaci do infrastruktury SŽ_31.8.24</w:t>
      </w:r>
      <w:bookmarkEnd w:id="81"/>
    </w:p>
    <w:p w14:paraId="384DFA21" w14:textId="0DA9CEA1" w:rsidR="002E7C90" w:rsidRPr="00D644B3" w:rsidRDefault="002E7C90" w:rsidP="002E7C90">
      <w:pPr>
        <w:pStyle w:val="Text2-1"/>
      </w:pPr>
      <w:bookmarkStart w:id="82" w:name="_Ref184893934"/>
      <w:r w:rsidRPr="002E7C90">
        <w:t>Vzorkování_staveb_SŽ</w:t>
      </w:r>
      <w:bookmarkEnd w:id="82"/>
    </w:p>
    <w:p w14:paraId="7863DB5E" w14:textId="77777777" w:rsidR="00D644B3" w:rsidRPr="009A4C49" w:rsidRDefault="00D644B3" w:rsidP="00D644B3">
      <w:pPr>
        <w:pStyle w:val="Text2-1"/>
        <w:numPr>
          <w:ilvl w:val="0"/>
          <w:numId w:val="0"/>
        </w:numPr>
        <w:ind w:left="878"/>
      </w:pPr>
    </w:p>
    <w:p w14:paraId="2BAB7BF4" w14:textId="77777777" w:rsidR="00913F61" w:rsidRPr="00E60B93" w:rsidRDefault="00913F61" w:rsidP="009A4C49">
      <w:pPr>
        <w:pStyle w:val="Text2-1"/>
        <w:numPr>
          <w:ilvl w:val="0"/>
          <w:numId w:val="0"/>
        </w:numPr>
        <w:ind w:left="878"/>
      </w:pPr>
    </w:p>
    <w:p w14:paraId="3F20C20E" w14:textId="77777777" w:rsidR="00FB3C48" w:rsidRPr="00A928BB" w:rsidRDefault="00FB3C48" w:rsidP="00044356">
      <w:pPr>
        <w:pStyle w:val="Textbezslovn"/>
      </w:pPr>
    </w:p>
    <w:sectPr w:rsidR="00FB3C48" w:rsidRPr="00A928BB" w:rsidSect="00AA1D56">
      <w:headerReference w:type="even" r:id="rId13"/>
      <w:footerReference w:type="even" r:id="rId14"/>
      <w:footerReference w:type="default" r:id="rId15"/>
      <w:headerReference w:type="first" r:id="rId16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6032DA1C" w16cex:dateUtc="2024-12-19T09:0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0E9A75B3" w16cid:durableId="6032DA1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53A020" w14:textId="77777777" w:rsidR="004B5A8D" w:rsidRDefault="004B5A8D" w:rsidP="00962258">
      <w:pPr>
        <w:spacing w:after="0" w:line="240" w:lineRule="auto"/>
      </w:pPr>
    </w:p>
    <w:p w14:paraId="2732CA90" w14:textId="77777777" w:rsidR="004B5A8D" w:rsidRDefault="004B5A8D"/>
    <w:p w14:paraId="6291AF1B" w14:textId="77777777" w:rsidR="004B5A8D" w:rsidRDefault="004B5A8D"/>
  </w:endnote>
  <w:endnote w:type="continuationSeparator" w:id="0">
    <w:p w14:paraId="79CA5CB6" w14:textId="77777777" w:rsidR="004B5A8D" w:rsidRDefault="004B5A8D" w:rsidP="00962258">
      <w:pPr>
        <w:spacing w:after="0" w:line="240" w:lineRule="auto"/>
      </w:pPr>
    </w:p>
    <w:p w14:paraId="63539AF1" w14:textId="77777777" w:rsidR="004B5A8D" w:rsidRDefault="004B5A8D"/>
    <w:p w14:paraId="196BEDE3" w14:textId="77777777" w:rsidR="004B5A8D" w:rsidRDefault="004B5A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0E72F0" w:rsidRPr="003462EB" w14:paraId="6C689406" w14:textId="77777777" w:rsidTr="00CA7194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04E1E4D3" w14:textId="215C2509" w:rsidR="000E72F0" w:rsidRPr="00B8518B" w:rsidRDefault="000E72F0" w:rsidP="00CA719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67FB0">
            <w:rPr>
              <w:rStyle w:val="slostrnky"/>
              <w:noProof/>
            </w:rPr>
            <w:t>14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67FB0">
            <w:rPr>
              <w:rStyle w:val="slostrnky"/>
              <w:noProof/>
            </w:rPr>
            <w:t>17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69141425" w14:textId="5A7645E2" w:rsidR="000E72F0" w:rsidRPr="004D477C" w:rsidRDefault="00C67FB0" w:rsidP="00C73C02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„Rekonstrukce výpravní budovy v žst. Teplice v Čechách“ 2. etapa</w:t>
          </w:r>
          <w:r>
            <w:rPr>
              <w:noProof/>
            </w:rPr>
            <w:fldChar w:fldCharType="end"/>
          </w:r>
        </w:p>
        <w:p w14:paraId="4255B0B3" w14:textId="4DA07B95" w:rsidR="000E72F0" w:rsidRPr="003462EB" w:rsidRDefault="000E72F0" w:rsidP="00294460">
          <w:pPr>
            <w:pStyle w:val="Zpatvlevo"/>
          </w:pPr>
          <w:r>
            <w:t xml:space="preserve">Zvláštní technické podmínky – DOKUMENTACE </w:t>
          </w:r>
        </w:p>
      </w:tc>
    </w:tr>
  </w:tbl>
  <w:p w14:paraId="03039196" w14:textId="77777777" w:rsidR="000E72F0" w:rsidRPr="00DB6CED" w:rsidRDefault="000E72F0">
    <w:pPr>
      <w:pStyle w:val="Zpat"/>
      <w:rPr>
        <w:sz w:val="2"/>
        <w:szCs w:val="2"/>
      </w:rPr>
    </w:pPr>
  </w:p>
  <w:p w14:paraId="3AF4CE15" w14:textId="77777777" w:rsidR="000E72F0" w:rsidRPr="001F6737" w:rsidRDefault="000E72F0" w:rsidP="001F6737">
    <w:pPr>
      <w:tabs>
        <w:tab w:val="left" w:pos="2565"/>
      </w:tabs>
      <w:rPr>
        <w:sz w:val="4"/>
        <w:szCs w:val="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0E72F0" w:rsidRPr="009E09BE" w14:paraId="5F3806F0" w14:textId="77777777" w:rsidTr="00CA7194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05768368" w14:textId="3E73C7F6" w:rsidR="000E72F0" w:rsidRDefault="00C67FB0" w:rsidP="00C73C02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„Rekonstrukce výpravní budovy v žst. Teplice v Čechách“ 2. etapa</w:t>
          </w:r>
          <w:r>
            <w:rPr>
              <w:noProof/>
            </w:rPr>
            <w:fldChar w:fldCharType="end"/>
          </w:r>
        </w:p>
        <w:p w14:paraId="2E9BD7DE" w14:textId="10CDC1AE" w:rsidR="000E72F0" w:rsidRPr="003462EB" w:rsidRDefault="000E72F0" w:rsidP="00294460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 technické podmínky – DOKUMENTACE</w:t>
          </w:r>
        </w:p>
      </w:tc>
      <w:tc>
        <w:tcPr>
          <w:tcW w:w="935" w:type="dxa"/>
          <w:vAlign w:val="bottom"/>
        </w:tcPr>
        <w:p w14:paraId="2BB52422" w14:textId="33448ED2" w:rsidR="000E72F0" w:rsidRPr="009E09BE" w:rsidRDefault="000E72F0" w:rsidP="00C73C02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67FB0">
            <w:rPr>
              <w:rStyle w:val="slostrnky"/>
              <w:noProof/>
            </w:rPr>
            <w:t>15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67FB0">
            <w:rPr>
              <w:rStyle w:val="slostrnky"/>
              <w:noProof/>
            </w:rPr>
            <w:t>17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36F162F" w14:textId="77777777" w:rsidR="000E72F0" w:rsidRPr="001F6737" w:rsidRDefault="000E72F0">
    <w:pPr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BE32D7" w14:textId="77777777" w:rsidR="004B5A8D" w:rsidRDefault="004B5A8D">
      <w:pPr>
        <w:spacing w:after="0" w:line="240" w:lineRule="auto"/>
      </w:pPr>
    </w:p>
    <w:p w14:paraId="5FB12B16" w14:textId="77777777" w:rsidR="004B5A8D" w:rsidRDefault="004B5A8D"/>
  </w:footnote>
  <w:footnote w:type="continuationSeparator" w:id="0">
    <w:p w14:paraId="58E9367B" w14:textId="77777777" w:rsidR="004B5A8D" w:rsidRDefault="004B5A8D" w:rsidP="00962258">
      <w:pPr>
        <w:spacing w:after="0" w:line="240" w:lineRule="auto"/>
      </w:pPr>
    </w:p>
    <w:p w14:paraId="05DBF9B5" w14:textId="77777777" w:rsidR="004B5A8D" w:rsidRDefault="004B5A8D"/>
    <w:p w14:paraId="6307533E" w14:textId="77777777" w:rsidR="004B5A8D" w:rsidRDefault="004B5A8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E39037" w14:textId="77777777" w:rsidR="000E72F0" w:rsidRDefault="000E72F0" w:rsidP="00962258">
    <w:pPr>
      <w:spacing w:after="0" w:line="240" w:lineRule="auto"/>
    </w:pPr>
  </w:p>
  <w:p w14:paraId="4D209633" w14:textId="77777777" w:rsidR="000E72F0" w:rsidRDefault="000E72F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0E72F0" w14:paraId="0F9AD473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E79C495" w14:textId="77777777" w:rsidR="000E72F0" w:rsidRPr="00B8518B" w:rsidRDefault="000E72F0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0777D65" w14:textId="77777777" w:rsidR="000E72F0" w:rsidRDefault="000E72F0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714AFF51" wp14:editId="6531CB59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3124982" w14:textId="77777777" w:rsidR="000E72F0" w:rsidRPr="00D6163D" w:rsidRDefault="000E72F0" w:rsidP="00FC6389">
          <w:pPr>
            <w:pStyle w:val="Druhdokumentu"/>
          </w:pPr>
        </w:p>
      </w:tc>
    </w:tr>
    <w:tr w:rsidR="000E72F0" w14:paraId="1CFE14E8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1D4F98C" w14:textId="77777777" w:rsidR="000E72F0" w:rsidRPr="00B8518B" w:rsidRDefault="000E72F0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2764B6D" w14:textId="77777777" w:rsidR="000E72F0" w:rsidRDefault="000E72F0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F3846BA" w14:textId="77777777" w:rsidR="000E72F0" w:rsidRPr="00D6163D" w:rsidRDefault="000E72F0" w:rsidP="00FC6389">
          <w:pPr>
            <w:pStyle w:val="Druhdokumentu"/>
          </w:pPr>
        </w:p>
      </w:tc>
    </w:tr>
  </w:tbl>
  <w:p w14:paraId="5A74B8C2" w14:textId="77777777" w:rsidR="000E72F0" w:rsidRPr="00D6163D" w:rsidRDefault="000E72F0" w:rsidP="00FC6389">
    <w:pPr>
      <w:pStyle w:val="Zhlav"/>
      <w:rPr>
        <w:sz w:val="8"/>
        <w:szCs w:val="8"/>
      </w:rPr>
    </w:pPr>
  </w:p>
  <w:p w14:paraId="4AE0D852" w14:textId="77777777" w:rsidR="000E72F0" w:rsidRPr="00460660" w:rsidRDefault="000E72F0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2410F8EE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sz w:val="18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077" w:hanging="1077"/>
      </w:pPr>
      <w:rPr>
        <w:rFonts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780E40E6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077"/>
        </w:tabs>
        <w:ind w:left="1077" w:hanging="107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67C1E38"/>
    <w:multiLevelType w:val="hybridMultilevel"/>
    <w:tmpl w:val="232CD9DA"/>
    <w:lvl w:ilvl="0" w:tplc="68060438">
      <w:start w:val="1"/>
      <w:numFmt w:val="decimal"/>
      <w:pStyle w:val="Odstavec1-xx21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1BFAB1D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1531"/>
        </w:tabs>
        <w:ind w:left="1531" w:hanging="454"/>
      </w:pPr>
      <w:rPr>
        <w:rFonts w:ascii="Symbol" w:hAnsi="Symbol" w:hint="default"/>
        <w:b/>
        <w:i w:val="0"/>
        <w:sz w:val="18"/>
      </w:rPr>
    </w:lvl>
    <w:lvl w:ilvl="4">
      <w:start w:val="1"/>
      <w:numFmt w:val="bullet"/>
      <w:pStyle w:val="Odrka1-5-"/>
      <w:lvlText w:val="-"/>
      <w:lvlJc w:val="left"/>
      <w:pPr>
        <w:tabs>
          <w:tab w:val="num" w:pos="1871"/>
        </w:tabs>
        <w:ind w:left="1871" w:hanging="340"/>
      </w:pPr>
      <w:rPr>
        <w:rFonts w:hint="default"/>
      </w:rPr>
    </w:lvl>
    <w:lvl w:ilvl="5">
      <w:start w:val="1"/>
      <w:numFmt w:val="bullet"/>
      <w:pStyle w:val="Odrka1-6"/>
      <w:lvlText w:val=""/>
      <w:lvlJc w:val="left"/>
      <w:pPr>
        <w:ind w:left="2211" w:hanging="34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3A3FDA"/>
    <w:multiLevelType w:val="multilevel"/>
    <w:tmpl w:val="F3ACAE7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%2)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="Verdana" w:hAnsi="Verdana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</w:rPr>
    </w:lvl>
    <w:lvl w:ilvl="4">
      <w:start w:val="1"/>
      <w:numFmt w:val="lowerRoman"/>
      <w:pStyle w:val="Odstavec1-5i"/>
      <w:lvlText w:val="(%5)"/>
      <w:lvlJc w:val="left"/>
      <w:pPr>
        <w:tabs>
          <w:tab w:val="num" w:pos="2041"/>
        </w:tabs>
        <w:ind w:left="1985" w:hanging="454"/>
      </w:pPr>
      <w:rPr>
        <w:rFonts w:ascii="Verdana" w:hAnsi="Verdana" w:hint="default"/>
      </w:rPr>
    </w:lvl>
    <w:lvl w:ilvl="5">
      <w:start w:val="1"/>
      <w:numFmt w:val="decimal"/>
      <w:pStyle w:val="Odstavec1-61"/>
      <w:lvlText w:val="(%6)"/>
      <w:lvlJc w:val="left"/>
      <w:pPr>
        <w:tabs>
          <w:tab w:val="num" w:pos="2835"/>
        </w:tabs>
        <w:ind w:left="2438" w:hanging="45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54AE6858"/>
    <w:multiLevelType w:val="multilevel"/>
    <w:tmpl w:val="6C5429CA"/>
    <w:lvl w:ilvl="0">
      <w:start w:val="1"/>
      <w:numFmt w:val="lowerLetter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lvlText w:val="%2)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</w:rPr>
    </w:lvl>
    <w:lvl w:ilvl="2">
      <w:start w:val="1"/>
      <w:numFmt w:val="decimal"/>
      <w:lvlText w:val="%3)"/>
      <w:lvlJc w:val="left"/>
      <w:pPr>
        <w:tabs>
          <w:tab w:val="num" w:pos="1928"/>
        </w:tabs>
        <w:ind w:left="1928" w:hanging="397"/>
      </w:pPr>
      <w:rPr>
        <w:rFonts w:ascii="Verdana" w:hAnsi="Verdana" w:hint="default"/>
      </w:rPr>
    </w:lvl>
    <w:lvl w:ilvl="3">
      <w:start w:val="1"/>
      <w:numFmt w:val="lowerLetter"/>
      <w:lvlText w:val="(%4)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</w:rPr>
    </w:lvl>
    <w:lvl w:ilvl="4">
      <w:start w:val="1"/>
      <w:numFmt w:val="lowerRoman"/>
      <w:lvlText w:val="(%5)"/>
      <w:lvlJc w:val="left"/>
      <w:pPr>
        <w:tabs>
          <w:tab w:val="num" w:pos="2041"/>
        </w:tabs>
        <w:ind w:left="2041" w:hanging="453"/>
      </w:pPr>
      <w:rPr>
        <w:rFonts w:ascii="Verdana" w:hAnsi="Verdana" w:hint="default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6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6"/>
  </w:num>
  <w:num w:numId="10">
    <w:abstractNumId w:val="7"/>
  </w:num>
  <w:num w:numId="11">
    <w:abstractNumId w:val="9"/>
  </w:num>
  <w:num w:numId="12">
    <w:abstractNumId w:val="0"/>
  </w:num>
  <w:num w:numId="13">
    <w:abstractNumId w:val="2"/>
  </w:num>
  <w:num w:numId="14">
    <w:abstractNumId w:val="1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3F3"/>
    <w:rsid w:val="00000911"/>
    <w:rsid w:val="0000168A"/>
    <w:rsid w:val="000019EF"/>
    <w:rsid w:val="00002C2C"/>
    <w:rsid w:val="00004D95"/>
    <w:rsid w:val="0000658D"/>
    <w:rsid w:val="00007272"/>
    <w:rsid w:val="000077A4"/>
    <w:rsid w:val="00007DC8"/>
    <w:rsid w:val="00007EBD"/>
    <w:rsid w:val="00010288"/>
    <w:rsid w:val="00010BCC"/>
    <w:rsid w:val="000110D4"/>
    <w:rsid w:val="00011B8A"/>
    <w:rsid w:val="00012EC4"/>
    <w:rsid w:val="00013A75"/>
    <w:rsid w:val="00014B9E"/>
    <w:rsid w:val="00017F3C"/>
    <w:rsid w:val="0002063F"/>
    <w:rsid w:val="00020ECD"/>
    <w:rsid w:val="0002101A"/>
    <w:rsid w:val="000211B9"/>
    <w:rsid w:val="0002254D"/>
    <w:rsid w:val="000235AC"/>
    <w:rsid w:val="000237C5"/>
    <w:rsid w:val="00025D15"/>
    <w:rsid w:val="00027A74"/>
    <w:rsid w:val="00027C20"/>
    <w:rsid w:val="00027D6D"/>
    <w:rsid w:val="0003070E"/>
    <w:rsid w:val="00030EE4"/>
    <w:rsid w:val="000321DA"/>
    <w:rsid w:val="000334E0"/>
    <w:rsid w:val="00033C04"/>
    <w:rsid w:val="00034064"/>
    <w:rsid w:val="00034257"/>
    <w:rsid w:val="00035340"/>
    <w:rsid w:val="00035F82"/>
    <w:rsid w:val="00036FB1"/>
    <w:rsid w:val="00037CC7"/>
    <w:rsid w:val="00041EC8"/>
    <w:rsid w:val="00042482"/>
    <w:rsid w:val="00043159"/>
    <w:rsid w:val="00044356"/>
    <w:rsid w:val="000443BF"/>
    <w:rsid w:val="00044671"/>
    <w:rsid w:val="00044BC1"/>
    <w:rsid w:val="0004522F"/>
    <w:rsid w:val="00045CAA"/>
    <w:rsid w:val="0004665F"/>
    <w:rsid w:val="00046EF4"/>
    <w:rsid w:val="00050E57"/>
    <w:rsid w:val="00051099"/>
    <w:rsid w:val="00051A36"/>
    <w:rsid w:val="000521BE"/>
    <w:rsid w:val="00052F5B"/>
    <w:rsid w:val="00054B8D"/>
    <w:rsid w:val="00054C45"/>
    <w:rsid w:val="00054FC6"/>
    <w:rsid w:val="00055340"/>
    <w:rsid w:val="000571DB"/>
    <w:rsid w:val="00057EAF"/>
    <w:rsid w:val="000605D9"/>
    <w:rsid w:val="00061171"/>
    <w:rsid w:val="0006150F"/>
    <w:rsid w:val="00063392"/>
    <w:rsid w:val="0006465A"/>
    <w:rsid w:val="00064E93"/>
    <w:rsid w:val="0006588D"/>
    <w:rsid w:val="0006696F"/>
    <w:rsid w:val="0006702B"/>
    <w:rsid w:val="0006703D"/>
    <w:rsid w:val="00067A5E"/>
    <w:rsid w:val="000701ED"/>
    <w:rsid w:val="000719BB"/>
    <w:rsid w:val="00072A65"/>
    <w:rsid w:val="00072C1E"/>
    <w:rsid w:val="00072C3F"/>
    <w:rsid w:val="00073C10"/>
    <w:rsid w:val="00074B99"/>
    <w:rsid w:val="00076B14"/>
    <w:rsid w:val="00076DCC"/>
    <w:rsid w:val="000770CE"/>
    <w:rsid w:val="00077E7E"/>
    <w:rsid w:val="00081F97"/>
    <w:rsid w:val="00082481"/>
    <w:rsid w:val="00084EA9"/>
    <w:rsid w:val="00086CF0"/>
    <w:rsid w:val="00087584"/>
    <w:rsid w:val="00087DA0"/>
    <w:rsid w:val="0009020F"/>
    <w:rsid w:val="00091185"/>
    <w:rsid w:val="000918B9"/>
    <w:rsid w:val="00091A89"/>
    <w:rsid w:val="00092933"/>
    <w:rsid w:val="00092FDB"/>
    <w:rsid w:val="000947E1"/>
    <w:rsid w:val="00094A07"/>
    <w:rsid w:val="00095694"/>
    <w:rsid w:val="000957CC"/>
    <w:rsid w:val="00097139"/>
    <w:rsid w:val="00097F23"/>
    <w:rsid w:val="00097FD7"/>
    <w:rsid w:val="000A0F19"/>
    <w:rsid w:val="000A2042"/>
    <w:rsid w:val="000A4AD7"/>
    <w:rsid w:val="000A5E6D"/>
    <w:rsid w:val="000A68E8"/>
    <w:rsid w:val="000A6FD8"/>
    <w:rsid w:val="000A712B"/>
    <w:rsid w:val="000A7A2B"/>
    <w:rsid w:val="000B3849"/>
    <w:rsid w:val="000B3CC4"/>
    <w:rsid w:val="000B408F"/>
    <w:rsid w:val="000B4EB8"/>
    <w:rsid w:val="000B5025"/>
    <w:rsid w:val="000B540E"/>
    <w:rsid w:val="000B717D"/>
    <w:rsid w:val="000C1641"/>
    <w:rsid w:val="000C1C2C"/>
    <w:rsid w:val="000C2720"/>
    <w:rsid w:val="000C33EC"/>
    <w:rsid w:val="000C41F2"/>
    <w:rsid w:val="000C4524"/>
    <w:rsid w:val="000C542E"/>
    <w:rsid w:val="000C603E"/>
    <w:rsid w:val="000C7617"/>
    <w:rsid w:val="000D203B"/>
    <w:rsid w:val="000D22C4"/>
    <w:rsid w:val="000D24C4"/>
    <w:rsid w:val="000D27D1"/>
    <w:rsid w:val="000D6381"/>
    <w:rsid w:val="000D657B"/>
    <w:rsid w:val="000D6AF5"/>
    <w:rsid w:val="000D712B"/>
    <w:rsid w:val="000E0366"/>
    <w:rsid w:val="000E1239"/>
    <w:rsid w:val="000E1A7F"/>
    <w:rsid w:val="000E2A64"/>
    <w:rsid w:val="000E2D3F"/>
    <w:rsid w:val="000E3187"/>
    <w:rsid w:val="000E5F34"/>
    <w:rsid w:val="000E5F47"/>
    <w:rsid w:val="000E60AC"/>
    <w:rsid w:val="000E65AA"/>
    <w:rsid w:val="000E6E13"/>
    <w:rsid w:val="000E72F0"/>
    <w:rsid w:val="000F0175"/>
    <w:rsid w:val="000F0188"/>
    <w:rsid w:val="000F15F1"/>
    <w:rsid w:val="000F19E2"/>
    <w:rsid w:val="000F1F2B"/>
    <w:rsid w:val="000F2CAB"/>
    <w:rsid w:val="000F30A3"/>
    <w:rsid w:val="000F3601"/>
    <w:rsid w:val="000F364D"/>
    <w:rsid w:val="000F445C"/>
    <w:rsid w:val="000F5539"/>
    <w:rsid w:val="000F5847"/>
    <w:rsid w:val="000F6116"/>
    <w:rsid w:val="000F69D7"/>
    <w:rsid w:val="000F7663"/>
    <w:rsid w:val="000F7968"/>
    <w:rsid w:val="000F7B19"/>
    <w:rsid w:val="000F7D89"/>
    <w:rsid w:val="00100FC1"/>
    <w:rsid w:val="00102A91"/>
    <w:rsid w:val="00102C4F"/>
    <w:rsid w:val="001058FF"/>
    <w:rsid w:val="00106189"/>
    <w:rsid w:val="00106D45"/>
    <w:rsid w:val="00111D1E"/>
    <w:rsid w:val="001126C6"/>
    <w:rsid w:val="00112864"/>
    <w:rsid w:val="00112867"/>
    <w:rsid w:val="00113120"/>
    <w:rsid w:val="00113136"/>
    <w:rsid w:val="00113180"/>
    <w:rsid w:val="00113AA3"/>
    <w:rsid w:val="00114472"/>
    <w:rsid w:val="00114988"/>
    <w:rsid w:val="00114A6F"/>
    <w:rsid w:val="00114DE9"/>
    <w:rsid w:val="00115069"/>
    <w:rsid w:val="001150F2"/>
    <w:rsid w:val="00115551"/>
    <w:rsid w:val="0011653B"/>
    <w:rsid w:val="00117262"/>
    <w:rsid w:val="0011760F"/>
    <w:rsid w:val="00120F6D"/>
    <w:rsid w:val="001216C6"/>
    <w:rsid w:val="00121AB6"/>
    <w:rsid w:val="00121E87"/>
    <w:rsid w:val="0012215C"/>
    <w:rsid w:val="0012218D"/>
    <w:rsid w:val="0012221B"/>
    <w:rsid w:val="00122AD2"/>
    <w:rsid w:val="00123321"/>
    <w:rsid w:val="0012423C"/>
    <w:rsid w:val="001254BA"/>
    <w:rsid w:val="0012692E"/>
    <w:rsid w:val="001309C5"/>
    <w:rsid w:val="00130BE1"/>
    <w:rsid w:val="00132281"/>
    <w:rsid w:val="001323A2"/>
    <w:rsid w:val="00135952"/>
    <w:rsid w:val="00136CA8"/>
    <w:rsid w:val="00140271"/>
    <w:rsid w:val="001411AA"/>
    <w:rsid w:val="00141BBB"/>
    <w:rsid w:val="00141C94"/>
    <w:rsid w:val="00142D23"/>
    <w:rsid w:val="00144BBD"/>
    <w:rsid w:val="00145D3F"/>
    <w:rsid w:val="0014629C"/>
    <w:rsid w:val="00146389"/>
    <w:rsid w:val="00146928"/>
    <w:rsid w:val="00146BCB"/>
    <w:rsid w:val="00146FCC"/>
    <w:rsid w:val="0015027B"/>
    <w:rsid w:val="001510A8"/>
    <w:rsid w:val="00151A46"/>
    <w:rsid w:val="00151F76"/>
    <w:rsid w:val="00154890"/>
    <w:rsid w:val="00154E8F"/>
    <w:rsid w:val="0015530C"/>
    <w:rsid w:val="00156F9D"/>
    <w:rsid w:val="0015704A"/>
    <w:rsid w:val="001577BE"/>
    <w:rsid w:val="001605B2"/>
    <w:rsid w:val="00160D38"/>
    <w:rsid w:val="00161039"/>
    <w:rsid w:val="001613F3"/>
    <w:rsid w:val="001614A8"/>
    <w:rsid w:val="00162431"/>
    <w:rsid w:val="0016394C"/>
    <w:rsid w:val="00163BB7"/>
    <w:rsid w:val="00163F66"/>
    <w:rsid w:val="00164C03"/>
    <w:rsid w:val="001656A2"/>
    <w:rsid w:val="00166B5A"/>
    <w:rsid w:val="00166E97"/>
    <w:rsid w:val="001708DC"/>
    <w:rsid w:val="00170A72"/>
    <w:rsid w:val="00170EC5"/>
    <w:rsid w:val="00173DA4"/>
    <w:rsid w:val="001741CB"/>
    <w:rsid w:val="001747C1"/>
    <w:rsid w:val="00177364"/>
    <w:rsid w:val="0017747A"/>
    <w:rsid w:val="00177D6B"/>
    <w:rsid w:val="00180AA9"/>
    <w:rsid w:val="0018119E"/>
    <w:rsid w:val="00181518"/>
    <w:rsid w:val="00184BA0"/>
    <w:rsid w:val="00184C42"/>
    <w:rsid w:val="00185BD2"/>
    <w:rsid w:val="001866F3"/>
    <w:rsid w:val="00186D49"/>
    <w:rsid w:val="00186F14"/>
    <w:rsid w:val="001872FA"/>
    <w:rsid w:val="00190045"/>
    <w:rsid w:val="001905FF"/>
    <w:rsid w:val="00190831"/>
    <w:rsid w:val="00191F90"/>
    <w:rsid w:val="00192DD0"/>
    <w:rsid w:val="0019496C"/>
    <w:rsid w:val="00195EBD"/>
    <w:rsid w:val="001961F9"/>
    <w:rsid w:val="001A0B27"/>
    <w:rsid w:val="001A0C52"/>
    <w:rsid w:val="001A1755"/>
    <w:rsid w:val="001A229A"/>
    <w:rsid w:val="001A3A6B"/>
    <w:rsid w:val="001A3B3C"/>
    <w:rsid w:val="001A3B6B"/>
    <w:rsid w:val="001A5A32"/>
    <w:rsid w:val="001A5E16"/>
    <w:rsid w:val="001A6FCA"/>
    <w:rsid w:val="001A73CE"/>
    <w:rsid w:val="001B05DB"/>
    <w:rsid w:val="001B0DC1"/>
    <w:rsid w:val="001B0F90"/>
    <w:rsid w:val="001B28F1"/>
    <w:rsid w:val="001B3099"/>
    <w:rsid w:val="001B3292"/>
    <w:rsid w:val="001B4180"/>
    <w:rsid w:val="001B4244"/>
    <w:rsid w:val="001B4E74"/>
    <w:rsid w:val="001B504F"/>
    <w:rsid w:val="001B5BAF"/>
    <w:rsid w:val="001B5F2B"/>
    <w:rsid w:val="001B5FCF"/>
    <w:rsid w:val="001B7668"/>
    <w:rsid w:val="001C0333"/>
    <w:rsid w:val="001C10AB"/>
    <w:rsid w:val="001C34D1"/>
    <w:rsid w:val="001C5E7C"/>
    <w:rsid w:val="001C645F"/>
    <w:rsid w:val="001D2C01"/>
    <w:rsid w:val="001D455E"/>
    <w:rsid w:val="001D50ED"/>
    <w:rsid w:val="001D589C"/>
    <w:rsid w:val="001D5E51"/>
    <w:rsid w:val="001D79EA"/>
    <w:rsid w:val="001E12B4"/>
    <w:rsid w:val="001E1C9E"/>
    <w:rsid w:val="001E1D84"/>
    <w:rsid w:val="001E1EFB"/>
    <w:rsid w:val="001E2E80"/>
    <w:rsid w:val="001E3180"/>
    <w:rsid w:val="001E3362"/>
    <w:rsid w:val="001E6668"/>
    <w:rsid w:val="001E678E"/>
    <w:rsid w:val="001E67EF"/>
    <w:rsid w:val="001E6C6D"/>
    <w:rsid w:val="001E7AC3"/>
    <w:rsid w:val="001E7F41"/>
    <w:rsid w:val="001F0732"/>
    <w:rsid w:val="001F0F97"/>
    <w:rsid w:val="001F131B"/>
    <w:rsid w:val="001F229B"/>
    <w:rsid w:val="001F2B11"/>
    <w:rsid w:val="001F2C87"/>
    <w:rsid w:val="001F386E"/>
    <w:rsid w:val="001F42E1"/>
    <w:rsid w:val="001F49B1"/>
    <w:rsid w:val="001F4F96"/>
    <w:rsid w:val="001F6319"/>
    <w:rsid w:val="001F6562"/>
    <w:rsid w:val="001F6737"/>
    <w:rsid w:val="001F6BA5"/>
    <w:rsid w:val="00200E6C"/>
    <w:rsid w:val="00201EF2"/>
    <w:rsid w:val="002037ED"/>
    <w:rsid w:val="002038C9"/>
    <w:rsid w:val="00204A6E"/>
    <w:rsid w:val="002050CC"/>
    <w:rsid w:val="0020598F"/>
    <w:rsid w:val="002071BB"/>
    <w:rsid w:val="0020770A"/>
    <w:rsid w:val="00207DF5"/>
    <w:rsid w:val="00210264"/>
    <w:rsid w:val="00210586"/>
    <w:rsid w:val="002124FB"/>
    <w:rsid w:val="002167D4"/>
    <w:rsid w:val="00216EB4"/>
    <w:rsid w:val="0022111A"/>
    <w:rsid w:val="00221443"/>
    <w:rsid w:val="0022172F"/>
    <w:rsid w:val="0022339A"/>
    <w:rsid w:val="002240C2"/>
    <w:rsid w:val="00224150"/>
    <w:rsid w:val="00224767"/>
    <w:rsid w:val="0022493C"/>
    <w:rsid w:val="00225A0E"/>
    <w:rsid w:val="0022621A"/>
    <w:rsid w:val="002265DE"/>
    <w:rsid w:val="00230837"/>
    <w:rsid w:val="00231C32"/>
    <w:rsid w:val="00232B6C"/>
    <w:rsid w:val="00234099"/>
    <w:rsid w:val="0023434D"/>
    <w:rsid w:val="00234D7A"/>
    <w:rsid w:val="0023537E"/>
    <w:rsid w:val="00236C7D"/>
    <w:rsid w:val="00237DFD"/>
    <w:rsid w:val="00240B81"/>
    <w:rsid w:val="0024118D"/>
    <w:rsid w:val="00241CE4"/>
    <w:rsid w:val="00241D49"/>
    <w:rsid w:val="00241D61"/>
    <w:rsid w:val="0024363F"/>
    <w:rsid w:val="00243F5C"/>
    <w:rsid w:val="002460EE"/>
    <w:rsid w:val="00247D01"/>
    <w:rsid w:val="00247EC8"/>
    <w:rsid w:val="00250272"/>
    <w:rsid w:val="0025030F"/>
    <w:rsid w:val="0025050A"/>
    <w:rsid w:val="00251487"/>
    <w:rsid w:val="00253977"/>
    <w:rsid w:val="002549C5"/>
    <w:rsid w:val="00256E24"/>
    <w:rsid w:val="00256E6F"/>
    <w:rsid w:val="00260078"/>
    <w:rsid w:val="00261A5B"/>
    <w:rsid w:val="00262E5B"/>
    <w:rsid w:val="00262FE9"/>
    <w:rsid w:val="0026436E"/>
    <w:rsid w:val="00264BD3"/>
    <w:rsid w:val="00265F13"/>
    <w:rsid w:val="002660B2"/>
    <w:rsid w:val="002670D3"/>
    <w:rsid w:val="00267341"/>
    <w:rsid w:val="0027120B"/>
    <w:rsid w:val="002720BF"/>
    <w:rsid w:val="002720F7"/>
    <w:rsid w:val="00272B43"/>
    <w:rsid w:val="00276AFE"/>
    <w:rsid w:val="0028064A"/>
    <w:rsid w:val="00281069"/>
    <w:rsid w:val="002818A4"/>
    <w:rsid w:val="002835DD"/>
    <w:rsid w:val="00283ADC"/>
    <w:rsid w:val="00283C32"/>
    <w:rsid w:val="00284E0E"/>
    <w:rsid w:val="00290C59"/>
    <w:rsid w:val="00291AD1"/>
    <w:rsid w:val="00294460"/>
    <w:rsid w:val="0029490A"/>
    <w:rsid w:val="00295BBB"/>
    <w:rsid w:val="00295E30"/>
    <w:rsid w:val="002967D3"/>
    <w:rsid w:val="00296E6B"/>
    <w:rsid w:val="002A0585"/>
    <w:rsid w:val="002A2055"/>
    <w:rsid w:val="002A3B57"/>
    <w:rsid w:val="002A4700"/>
    <w:rsid w:val="002A549D"/>
    <w:rsid w:val="002A75EA"/>
    <w:rsid w:val="002A7B12"/>
    <w:rsid w:val="002B06BC"/>
    <w:rsid w:val="002B0731"/>
    <w:rsid w:val="002B0A37"/>
    <w:rsid w:val="002B0E1F"/>
    <w:rsid w:val="002B1F20"/>
    <w:rsid w:val="002B2ABA"/>
    <w:rsid w:val="002B3201"/>
    <w:rsid w:val="002B3E5A"/>
    <w:rsid w:val="002B4B12"/>
    <w:rsid w:val="002B4BB7"/>
    <w:rsid w:val="002B5384"/>
    <w:rsid w:val="002B6B58"/>
    <w:rsid w:val="002C2606"/>
    <w:rsid w:val="002C31BF"/>
    <w:rsid w:val="002C3D32"/>
    <w:rsid w:val="002C4D4B"/>
    <w:rsid w:val="002C5286"/>
    <w:rsid w:val="002C675E"/>
    <w:rsid w:val="002C6A66"/>
    <w:rsid w:val="002C6EC1"/>
    <w:rsid w:val="002C74ED"/>
    <w:rsid w:val="002D0AB1"/>
    <w:rsid w:val="002D13A7"/>
    <w:rsid w:val="002D2102"/>
    <w:rsid w:val="002D6ABD"/>
    <w:rsid w:val="002D75D3"/>
    <w:rsid w:val="002D7FD6"/>
    <w:rsid w:val="002E0CD7"/>
    <w:rsid w:val="002E0CFB"/>
    <w:rsid w:val="002E18CD"/>
    <w:rsid w:val="002E34A0"/>
    <w:rsid w:val="002E4870"/>
    <w:rsid w:val="002E4CD5"/>
    <w:rsid w:val="002E5579"/>
    <w:rsid w:val="002E5C7B"/>
    <w:rsid w:val="002E7955"/>
    <w:rsid w:val="002E7A78"/>
    <w:rsid w:val="002E7C90"/>
    <w:rsid w:val="002F01BD"/>
    <w:rsid w:val="002F046C"/>
    <w:rsid w:val="002F0709"/>
    <w:rsid w:val="002F0AE6"/>
    <w:rsid w:val="002F2135"/>
    <w:rsid w:val="002F2288"/>
    <w:rsid w:val="002F2DAE"/>
    <w:rsid w:val="002F3C22"/>
    <w:rsid w:val="002F3EE3"/>
    <w:rsid w:val="002F4333"/>
    <w:rsid w:val="002F545B"/>
    <w:rsid w:val="002F6079"/>
    <w:rsid w:val="002F6C21"/>
    <w:rsid w:val="002F7044"/>
    <w:rsid w:val="002F7D63"/>
    <w:rsid w:val="003000B4"/>
    <w:rsid w:val="00300D09"/>
    <w:rsid w:val="003016D5"/>
    <w:rsid w:val="00301C23"/>
    <w:rsid w:val="00303984"/>
    <w:rsid w:val="00303CB8"/>
    <w:rsid w:val="00304DAF"/>
    <w:rsid w:val="00306A00"/>
    <w:rsid w:val="00306BA4"/>
    <w:rsid w:val="00306F78"/>
    <w:rsid w:val="00307207"/>
    <w:rsid w:val="003101A5"/>
    <w:rsid w:val="00311290"/>
    <w:rsid w:val="00312287"/>
    <w:rsid w:val="00312B5D"/>
    <w:rsid w:val="003130A4"/>
    <w:rsid w:val="003138CD"/>
    <w:rsid w:val="003139AF"/>
    <w:rsid w:val="00314E2D"/>
    <w:rsid w:val="00314F38"/>
    <w:rsid w:val="00317570"/>
    <w:rsid w:val="00317F02"/>
    <w:rsid w:val="0032032B"/>
    <w:rsid w:val="00320B3A"/>
    <w:rsid w:val="003229ED"/>
    <w:rsid w:val="00324A3E"/>
    <w:rsid w:val="00324C5C"/>
    <w:rsid w:val="003254A3"/>
    <w:rsid w:val="00327EEF"/>
    <w:rsid w:val="0033106F"/>
    <w:rsid w:val="0033239F"/>
    <w:rsid w:val="00332A65"/>
    <w:rsid w:val="00333B69"/>
    <w:rsid w:val="00334918"/>
    <w:rsid w:val="00335DD1"/>
    <w:rsid w:val="00335E22"/>
    <w:rsid w:val="00336A6A"/>
    <w:rsid w:val="00336AD9"/>
    <w:rsid w:val="0033729B"/>
    <w:rsid w:val="003401F9"/>
    <w:rsid w:val="0034107E"/>
    <w:rsid w:val="00341195"/>
    <w:rsid w:val="003415EF"/>
    <w:rsid w:val="0034179C"/>
    <w:rsid w:val="003418A3"/>
    <w:rsid w:val="00341EAA"/>
    <w:rsid w:val="0034274B"/>
    <w:rsid w:val="00342D89"/>
    <w:rsid w:val="0034393B"/>
    <w:rsid w:val="0034436E"/>
    <w:rsid w:val="003445EA"/>
    <w:rsid w:val="0034466D"/>
    <w:rsid w:val="00344EE4"/>
    <w:rsid w:val="00345056"/>
    <w:rsid w:val="00345E7B"/>
    <w:rsid w:val="003461C9"/>
    <w:rsid w:val="003465B3"/>
    <w:rsid w:val="0034719F"/>
    <w:rsid w:val="003503B9"/>
    <w:rsid w:val="003505E1"/>
    <w:rsid w:val="00350A05"/>
    <w:rsid w:val="00350A35"/>
    <w:rsid w:val="003516EB"/>
    <w:rsid w:val="003520CF"/>
    <w:rsid w:val="00352C25"/>
    <w:rsid w:val="00354F8C"/>
    <w:rsid w:val="0035585F"/>
    <w:rsid w:val="00355A9A"/>
    <w:rsid w:val="00356330"/>
    <w:rsid w:val="00357011"/>
    <w:rsid w:val="003571D8"/>
    <w:rsid w:val="003573D1"/>
    <w:rsid w:val="003574E3"/>
    <w:rsid w:val="00357BC6"/>
    <w:rsid w:val="00361422"/>
    <w:rsid w:val="003619EE"/>
    <w:rsid w:val="00362D1E"/>
    <w:rsid w:val="00364F08"/>
    <w:rsid w:val="00370B0A"/>
    <w:rsid w:val="003712FF"/>
    <w:rsid w:val="003713C1"/>
    <w:rsid w:val="00371447"/>
    <w:rsid w:val="003714F7"/>
    <w:rsid w:val="003722B3"/>
    <w:rsid w:val="00372D40"/>
    <w:rsid w:val="00375328"/>
    <w:rsid w:val="0037545D"/>
    <w:rsid w:val="0037669D"/>
    <w:rsid w:val="003773F2"/>
    <w:rsid w:val="00380A75"/>
    <w:rsid w:val="00382598"/>
    <w:rsid w:val="00383785"/>
    <w:rsid w:val="003839B7"/>
    <w:rsid w:val="00383C19"/>
    <w:rsid w:val="003848F5"/>
    <w:rsid w:val="00384F59"/>
    <w:rsid w:val="00385D5E"/>
    <w:rsid w:val="0038670F"/>
    <w:rsid w:val="00386FF1"/>
    <w:rsid w:val="00390569"/>
    <w:rsid w:val="00391C78"/>
    <w:rsid w:val="00391E97"/>
    <w:rsid w:val="003929D5"/>
    <w:rsid w:val="00392AFD"/>
    <w:rsid w:val="00392EA7"/>
    <w:rsid w:val="00392EB6"/>
    <w:rsid w:val="003956C6"/>
    <w:rsid w:val="003961DC"/>
    <w:rsid w:val="003971B5"/>
    <w:rsid w:val="003A07B0"/>
    <w:rsid w:val="003A180E"/>
    <w:rsid w:val="003A1D2B"/>
    <w:rsid w:val="003A206D"/>
    <w:rsid w:val="003A2293"/>
    <w:rsid w:val="003A2CCC"/>
    <w:rsid w:val="003A3107"/>
    <w:rsid w:val="003A32B6"/>
    <w:rsid w:val="003A37B8"/>
    <w:rsid w:val="003A4F4B"/>
    <w:rsid w:val="003A5368"/>
    <w:rsid w:val="003A5471"/>
    <w:rsid w:val="003A639C"/>
    <w:rsid w:val="003A784A"/>
    <w:rsid w:val="003A7A87"/>
    <w:rsid w:val="003B062C"/>
    <w:rsid w:val="003B2E29"/>
    <w:rsid w:val="003B32E7"/>
    <w:rsid w:val="003B3C67"/>
    <w:rsid w:val="003B4E53"/>
    <w:rsid w:val="003B4FBA"/>
    <w:rsid w:val="003B5C99"/>
    <w:rsid w:val="003B699A"/>
    <w:rsid w:val="003C0849"/>
    <w:rsid w:val="003C1B8B"/>
    <w:rsid w:val="003C1E6C"/>
    <w:rsid w:val="003C2313"/>
    <w:rsid w:val="003C2BFE"/>
    <w:rsid w:val="003C33F2"/>
    <w:rsid w:val="003C3847"/>
    <w:rsid w:val="003C3B43"/>
    <w:rsid w:val="003C4C10"/>
    <w:rsid w:val="003C50D6"/>
    <w:rsid w:val="003C62B5"/>
    <w:rsid w:val="003C6679"/>
    <w:rsid w:val="003C77F1"/>
    <w:rsid w:val="003D08A1"/>
    <w:rsid w:val="003D11A8"/>
    <w:rsid w:val="003D1BAA"/>
    <w:rsid w:val="003D33F9"/>
    <w:rsid w:val="003D3569"/>
    <w:rsid w:val="003D4852"/>
    <w:rsid w:val="003D65CA"/>
    <w:rsid w:val="003D6B7B"/>
    <w:rsid w:val="003D6C04"/>
    <w:rsid w:val="003D756E"/>
    <w:rsid w:val="003E37C4"/>
    <w:rsid w:val="003E420D"/>
    <w:rsid w:val="003E4C13"/>
    <w:rsid w:val="003E500E"/>
    <w:rsid w:val="003F0164"/>
    <w:rsid w:val="003F0891"/>
    <w:rsid w:val="003F08B2"/>
    <w:rsid w:val="003F2022"/>
    <w:rsid w:val="003F5B85"/>
    <w:rsid w:val="003F5DFD"/>
    <w:rsid w:val="003F722C"/>
    <w:rsid w:val="003F7DA0"/>
    <w:rsid w:val="004010AE"/>
    <w:rsid w:val="0040137F"/>
    <w:rsid w:val="004016ED"/>
    <w:rsid w:val="00403671"/>
    <w:rsid w:val="0040445F"/>
    <w:rsid w:val="004049CE"/>
    <w:rsid w:val="00404A6E"/>
    <w:rsid w:val="00406C03"/>
    <w:rsid w:val="004078F3"/>
    <w:rsid w:val="00410410"/>
    <w:rsid w:val="00411B86"/>
    <w:rsid w:val="004125EF"/>
    <w:rsid w:val="004127D3"/>
    <w:rsid w:val="004133A5"/>
    <w:rsid w:val="004143F3"/>
    <w:rsid w:val="004174F1"/>
    <w:rsid w:val="00422F36"/>
    <w:rsid w:val="00423042"/>
    <w:rsid w:val="0042307C"/>
    <w:rsid w:val="00425E8F"/>
    <w:rsid w:val="00426478"/>
    <w:rsid w:val="004264F6"/>
    <w:rsid w:val="00427794"/>
    <w:rsid w:val="00430F25"/>
    <w:rsid w:val="004310B9"/>
    <w:rsid w:val="00436551"/>
    <w:rsid w:val="00437B9F"/>
    <w:rsid w:val="00440625"/>
    <w:rsid w:val="00443B09"/>
    <w:rsid w:val="004443C2"/>
    <w:rsid w:val="00445041"/>
    <w:rsid w:val="00445300"/>
    <w:rsid w:val="00447732"/>
    <w:rsid w:val="00450F07"/>
    <w:rsid w:val="00453CD3"/>
    <w:rsid w:val="004542C0"/>
    <w:rsid w:val="004561C5"/>
    <w:rsid w:val="00460660"/>
    <w:rsid w:val="00460981"/>
    <w:rsid w:val="004615FE"/>
    <w:rsid w:val="004627DA"/>
    <w:rsid w:val="004637B2"/>
    <w:rsid w:val="00463BD5"/>
    <w:rsid w:val="004641F4"/>
    <w:rsid w:val="004649AD"/>
    <w:rsid w:val="00464BA9"/>
    <w:rsid w:val="00466862"/>
    <w:rsid w:val="004674B2"/>
    <w:rsid w:val="00467A47"/>
    <w:rsid w:val="004701AB"/>
    <w:rsid w:val="0047342C"/>
    <w:rsid w:val="00473B39"/>
    <w:rsid w:val="00474234"/>
    <w:rsid w:val="004747FD"/>
    <w:rsid w:val="00475525"/>
    <w:rsid w:val="00475ECE"/>
    <w:rsid w:val="00477E6B"/>
    <w:rsid w:val="00481037"/>
    <w:rsid w:val="004813E8"/>
    <w:rsid w:val="0048268F"/>
    <w:rsid w:val="0048306E"/>
    <w:rsid w:val="00483969"/>
    <w:rsid w:val="004849C7"/>
    <w:rsid w:val="00485FB3"/>
    <w:rsid w:val="00486107"/>
    <w:rsid w:val="00486A80"/>
    <w:rsid w:val="00491250"/>
    <w:rsid w:val="004912B3"/>
    <w:rsid w:val="0049143B"/>
    <w:rsid w:val="00491827"/>
    <w:rsid w:val="00492AE5"/>
    <w:rsid w:val="00493507"/>
    <w:rsid w:val="00495336"/>
    <w:rsid w:val="00495EC5"/>
    <w:rsid w:val="004977B5"/>
    <w:rsid w:val="004A1C31"/>
    <w:rsid w:val="004A2875"/>
    <w:rsid w:val="004A52E5"/>
    <w:rsid w:val="004A5FA9"/>
    <w:rsid w:val="004A6380"/>
    <w:rsid w:val="004B00A7"/>
    <w:rsid w:val="004B02F2"/>
    <w:rsid w:val="004B0A6E"/>
    <w:rsid w:val="004B0FA4"/>
    <w:rsid w:val="004B0FDE"/>
    <w:rsid w:val="004B210D"/>
    <w:rsid w:val="004B2D1C"/>
    <w:rsid w:val="004B2E51"/>
    <w:rsid w:val="004B4347"/>
    <w:rsid w:val="004B49BA"/>
    <w:rsid w:val="004B5706"/>
    <w:rsid w:val="004B5A8D"/>
    <w:rsid w:val="004B5C11"/>
    <w:rsid w:val="004B655E"/>
    <w:rsid w:val="004B68F0"/>
    <w:rsid w:val="004B6CF2"/>
    <w:rsid w:val="004B702D"/>
    <w:rsid w:val="004B79D6"/>
    <w:rsid w:val="004C0BAB"/>
    <w:rsid w:val="004C291C"/>
    <w:rsid w:val="004C2AA4"/>
    <w:rsid w:val="004C2F05"/>
    <w:rsid w:val="004C3228"/>
    <w:rsid w:val="004C4399"/>
    <w:rsid w:val="004C4A40"/>
    <w:rsid w:val="004C506A"/>
    <w:rsid w:val="004C584F"/>
    <w:rsid w:val="004C5ABF"/>
    <w:rsid w:val="004C689F"/>
    <w:rsid w:val="004C787C"/>
    <w:rsid w:val="004D1367"/>
    <w:rsid w:val="004D2A2B"/>
    <w:rsid w:val="004D477C"/>
    <w:rsid w:val="004D4960"/>
    <w:rsid w:val="004D67B1"/>
    <w:rsid w:val="004D67D7"/>
    <w:rsid w:val="004D789D"/>
    <w:rsid w:val="004E11DB"/>
    <w:rsid w:val="004E1D99"/>
    <w:rsid w:val="004E3D4D"/>
    <w:rsid w:val="004E5376"/>
    <w:rsid w:val="004E5B7A"/>
    <w:rsid w:val="004E7A1F"/>
    <w:rsid w:val="004F247F"/>
    <w:rsid w:val="004F36B7"/>
    <w:rsid w:val="004F377B"/>
    <w:rsid w:val="004F4B9B"/>
    <w:rsid w:val="004F590D"/>
    <w:rsid w:val="004F63E3"/>
    <w:rsid w:val="004F6D4D"/>
    <w:rsid w:val="004F70D8"/>
    <w:rsid w:val="00501D1B"/>
    <w:rsid w:val="00502293"/>
    <w:rsid w:val="0050238B"/>
    <w:rsid w:val="005026C3"/>
    <w:rsid w:val="00505FF4"/>
    <w:rsid w:val="00506035"/>
    <w:rsid w:val="0050666E"/>
    <w:rsid w:val="005070BD"/>
    <w:rsid w:val="00511622"/>
    <w:rsid w:val="00511AB9"/>
    <w:rsid w:val="00512513"/>
    <w:rsid w:val="00513627"/>
    <w:rsid w:val="005142E6"/>
    <w:rsid w:val="0051530F"/>
    <w:rsid w:val="00516A97"/>
    <w:rsid w:val="00517B35"/>
    <w:rsid w:val="00517EEF"/>
    <w:rsid w:val="005206AD"/>
    <w:rsid w:val="00520984"/>
    <w:rsid w:val="00520A74"/>
    <w:rsid w:val="00522C50"/>
    <w:rsid w:val="00523BB5"/>
    <w:rsid w:val="00523EA7"/>
    <w:rsid w:val="0052436F"/>
    <w:rsid w:val="00524FFC"/>
    <w:rsid w:val="00525412"/>
    <w:rsid w:val="00526178"/>
    <w:rsid w:val="005314E0"/>
    <w:rsid w:val="00531CB9"/>
    <w:rsid w:val="005327AC"/>
    <w:rsid w:val="0053341E"/>
    <w:rsid w:val="00533D96"/>
    <w:rsid w:val="00536140"/>
    <w:rsid w:val="00536253"/>
    <w:rsid w:val="00537342"/>
    <w:rsid w:val="005406EB"/>
    <w:rsid w:val="0054217E"/>
    <w:rsid w:val="00543199"/>
    <w:rsid w:val="0054434C"/>
    <w:rsid w:val="00544BEB"/>
    <w:rsid w:val="0054635F"/>
    <w:rsid w:val="00546CED"/>
    <w:rsid w:val="0054713D"/>
    <w:rsid w:val="00547FDD"/>
    <w:rsid w:val="00552AA5"/>
    <w:rsid w:val="00553375"/>
    <w:rsid w:val="0055391E"/>
    <w:rsid w:val="00553C67"/>
    <w:rsid w:val="00555884"/>
    <w:rsid w:val="0055592D"/>
    <w:rsid w:val="005600A9"/>
    <w:rsid w:val="00561678"/>
    <w:rsid w:val="005634D8"/>
    <w:rsid w:val="00564751"/>
    <w:rsid w:val="005650C7"/>
    <w:rsid w:val="005653A3"/>
    <w:rsid w:val="00565586"/>
    <w:rsid w:val="0056725C"/>
    <w:rsid w:val="005674BF"/>
    <w:rsid w:val="005679EE"/>
    <w:rsid w:val="005700AD"/>
    <w:rsid w:val="00571197"/>
    <w:rsid w:val="00571860"/>
    <w:rsid w:val="0057281B"/>
    <w:rsid w:val="00572939"/>
    <w:rsid w:val="005736B7"/>
    <w:rsid w:val="005739DC"/>
    <w:rsid w:val="00573F34"/>
    <w:rsid w:val="00574509"/>
    <w:rsid w:val="0057455F"/>
    <w:rsid w:val="005745FE"/>
    <w:rsid w:val="00574DC3"/>
    <w:rsid w:val="00575E5A"/>
    <w:rsid w:val="00576BE1"/>
    <w:rsid w:val="005777AF"/>
    <w:rsid w:val="00580245"/>
    <w:rsid w:val="00581165"/>
    <w:rsid w:val="0058189F"/>
    <w:rsid w:val="0058238D"/>
    <w:rsid w:val="00583ABD"/>
    <w:rsid w:val="00583B58"/>
    <w:rsid w:val="0058444F"/>
    <w:rsid w:val="005857FD"/>
    <w:rsid w:val="005865BF"/>
    <w:rsid w:val="005870D5"/>
    <w:rsid w:val="0058742A"/>
    <w:rsid w:val="005922A4"/>
    <w:rsid w:val="00592CFA"/>
    <w:rsid w:val="00593FD0"/>
    <w:rsid w:val="0059487D"/>
    <w:rsid w:val="00594F1A"/>
    <w:rsid w:val="00595D9D"/>
    <w:rsid w:val="00596B45"/>
    <w:rsid w:val="00597608"/>
    <w:rsid w:val="00597A58"/>
    <w:rsid w:val="005A1BFB"/>
    <w:rsid w:val="005A1F44"/>
    <w:rsid w:val="005A2C9F"/>
    <w:rsid w:val="005A5D09"/>
    <w:rsid w:val="005A6FEF"/>
    <w:rsid w:val="005A72CD"/>
    <w:rsid w:val="005A755B"/>
    <w:rsid w:val="005B0685"/>
    <w:rsid w:val="005B1968"/>
    <w:rsid w:val="005B1A91"/>
    <w:rsid w:val="005B263F"/>
    <w:rsid w:val="005B3D12"/>
    <w:rsid w:val="005B48F3"/>
    <w:rsid w:val="005B5DE8"/>
    <w:rsid w:val="005B7953"/>
    <w:rsid w:val="005B7C5E"/>
    <w:rsid w:val="005C0017"/>
    <w:rsid w:val="005C117F"/>
    <w:rsid w:val="005C1455"/>
    <w:rsid w:val="005C2111"/>
    <w:rsid w:val="005C211F"/>
    <w:rsid w:val="005C2234"/>
    <w:rsid w:val="005C2A81"/>
    <w:rsid w:val="005C47F3"/>
    <w:rsid w:val="005C63E5"/>
    <w:rsid w:val="005C6600"/>
    <w:rsid w:val="005C6DBB"/>
    <w:rsid w:val="005C76BB"/>
    <w:rsid w:val="005C7970"/>
    <w:rsid w:val="005D03CA"/>
    <w:rsid w:val="005D29E3"/>
    <w:rsid w:val="005D306E"/>
    <w:rsid w:val="005D3157"/>
    <w:rsid w:val="005D3C39"/>
    <w:rsid w:val="005D4915"/>
    <w:rsid w:val="005D4A9F"/>
    <w:rsid w:val="005D4BE0"/>
    <w:rsid w:val="005D4EB4"/>
    <w:rsid w:val="005D6D82"/>
    <w:rsid w:val="005E0293"/>
    <w:rsid w:val="005E04BE"/>
    <w:rsid w:val="005E05D2"/>
    <w:rsid w:val="005E0822"/>
    <w:rsid w:val="005E37F6"/>
    <w:rsid w:val="005E41C1"/>
    <w:rsid w:val="005E42DC"/>
    <w:rsid w:val="005E55A1"/>
    <w:rsid w:val="005E6526"/>
    <w:rsid w:val="005E7008"/>
    <w:rsid w:val="005E723C"/>
    <w:rsid w:val="005E76C6"/>
    <w:rsid w:val="005E7862"/>
    <w:rsid w:val="005F1003"/>
    <w:rsid w:val="005F10AA"/>
    <w:rsid w:val="005F3593"/>
    <w:rsid w:val="005F3B63"/>
    <w:rsid w:val="005F3D85"/>
    <w:rsid w:val="005F5655"/>
    <w:rsid w:val="005F593C"/>
    <w:rsid w:val="0060044A"/>
    <w:rsid w:val="00601607"/>
    <w:rsid w:val="006018E9"/>
    <w:rsid w:val="00601A8C"/>
    <w:rsid w:val="006022A4"/>
    <w:rsid w:val="00603691"/>
    <w:rsid w:val="006038A1"/>
    <w:rsid w:val="0060446C"/>
    <w:rsid w:val="00605C65"/>
    <w:rsid w:val="00607F82"/>
    <w:rsid w:val="006101A2"/>
    <w:rsid w:val="0061068E"/>
    <w:rsid w:val="006107B7"/>
    <w:rsid w:val="006115D3"/>
    <w:rsid w:val="00611A93"/>
    <w:rsid w:val="00612D00"/>
    <w:rsid w:val="00613C87"/>
    <w:rsid w:val="006144B7"/>
    <w:rsid w:val="006150AB"/>
    <w:rsid w:val="006152DB"/>
    <w:rsid w:val="00615A51"/>
    <w:rsid w:val="00617357"/>
    <w:rsid w:val="00617431"/>
    <w:rsid w:val="00620114"/>
    <w:rsid w:val="00620201"/>
    <w:rsid w:val="006204AA"/>
    <w:rsid w:val="00621592"/>
    <w:rsid w:val="00621A29"/>
    <w:rsid w:val="00621E4A"/>
    <w:rsid w:val="00622893"/>
    <w:rsid w:val="006241C7"/>
    <w:rsid w:val="006243C1"/>
    <w:rsid w:val="00624F46"/>
    <w:rsid w:val="0062519C"/>
    <w:rsid w:val="006261EA"/>
    <w:rsid w:val="00630346"/>
    <w:rsid w:val="00631BA9"/>
    <w:rsid w:val="00631EDF"/>
    <w:rsid w:val="00635A1E"/>
    <w:rsid w:val="00635F5E"/>
    <w:rsid w:val="006360C5"/>
    <w:rsid w:val="0063621C"/>
    <w:rsid w:val="00636CD1"/>
    <w:rsid w:val="006401B6"/>
    <w:rsid w:val="006404C2"/>
    <w:rsid w:val="00640768"/>
    <w:rsid w:val="006408D2"/>
    <w:rsid w:val="00641A04"/>
    <w:rsid w:val="006431A1"/>
    <w:rsid w:val="0064398C"/>
    <w:rsid w:val="00644AB1"/>
    <w:rsid w:val="0064587C"/>
    <w:rsid w:val="00647FC4"/>
    <w:rsid w:val="006532F4"/>
    <w:rsid w:val="00655674"/>
    <w:rsid w:val="00655976"/>
    <w:rsid w:val="006559B0"/>
    <w:rsid w:val="0065610E"/>
    <w:rsid w:val="0065623C"/>
    <w:rsid w:val="00656477"/>
    <w:rsid w:val="006570FD"/>
    <w:rsid w:val="00657A74"/>
    <w:rsid w:val="00660AD3"/>
    <w:rsid w:val="00661102"/>
    <w:rsid w:val="00664034"/>
    <w:rsid w:val="0066434E"/>
    <w:rsid w:val="0066446B"/>
    <w:rsid w:val="006663C9"/>
    <w:rsid w:val="00667547"/>
    <w:rsid w:val="00667B9B"/>
    <w:rsid w:val="006703A9"/>
    <w:rsid w:val="00670B2C"/>
    <w:rsid w:val="00671A66"/>
    <w:rsid w:val="00672766"/>
    <w:rsid w:val="006729AE"/>
    <w:rsid w:val="00673C93"/>
    <w:rsid w:val="00675EED"/>
    <w:rsid w:val="00676357"/>
    <w:rsid w:val="006776B6"/>
    <w:rsid w:val="006779C8"/>
    <w:rsid w:val="00677E77"/>
    <w:rsid w:val="006809F4"/>
    <w:rsid w:val="00680BFC"/>
    <w:rsid w:val="00680DF8"/>
    <w:rsid w:val="0068200B"/>
    <w:rsid w:val="0068203F"/>
    <w:rsid w:val="006823F1"/>
    <w:rsid w:val="0068467E"/>
    <w:rsid w:val="0068638B"/>
    <w:rsid w:val="00690921"/>
    <w:rsid w:val="0069136C"/>
    <w:rsid w:val="00692219"/>
    <w:rsid w:val="006926E9"/>
    <w:rsid w:val="00692F98"/>
    <w:rsid w:val="00693150"/>
    <w:rsid w:val="00693A14"/>
    <w:rsid w:val="00693F31"/>
    <w:rsid w:val="00694153"/>
    <w:rsid w:val="0069729A"/>
    <w:rsid w:val="006A019B"/>
    <w:rsid w:val="006A06CF"/>
    <w:rsid w:val="006A15FA"/>
    <w:rsid w:val="006A399D"/>
    <w:rsid w:val="006A4DBC"/>
    <w:rsid w:val="006A5570"/>
    <w:rsid w:val="006A5703"/>
    <w:rsid w:val="006A59CF"/>
    <w:rsid w:val="006A61EF"/>
    <w:rsid w:val="006A682A"/>
    <w:rsid w:val="006A689C"/>
    <w:rsid w:val="006A7990"/>
    <w:rsid w:val="006B0FB7"/>
    <w:rsid w:val="006B1169"/>
    <w:rsid w:val="006B2318"/>
    <w:rsid w:val="006B3D79"/>
    <w:rsid w:val="006B5A1C"/>
    <w:rsid w:val="006B5C57"/>
    <w:rsid w:val="006B5EEE"/>
    <w:rsid w:val="006B6572"/>
    <w:rsid w:val="006B6DD4"/>
    <w:rsid w:val="006B6FE4"/>
    <w:rsid w:val="006B731A"/>
    <w:rsid w:val="006C0505"/>
    <w:rsid w:val="006C09B9"/>
    <w:rsid w:val="006C10A6"/>
    <w:rsid w:val="006C16E1"/>
    <w:rsid w:val="006C207F"/>
    <w:rsid w:val="006C2343"/>
    <w:rsid w:val="006C311C"/>
    <w:rsid w:val="006C31D3"/>
    <w:rsid w:val="006C342E"/>
    <w:rsid w:val="006C3C2F"/>
    <w:rsid w:val="006C3F2F"/>
    <w:rsid w:val="006C442A"/>
    <w:rsid w:val="006C61D4"/>
    <w:rsid w:val="006C628A"/>
    <w:rsid w:val="006C6D4E"/>
    <w:rsid w:val="006C7435"/>
    <w:rsid w:val="006C7CA8"/>
    <w:rsid w:val="006D1B4C"/>
    <w:rsid w:val="006D39E0"/>
    <w:rsid w:val="006D6135"/>
    <w:rsid w:val="006D701A"/>
    <w:rsid w:val="006E0578"/>
    <w:rsid w:val="006E120D"/>
    <w:rsid w:val="006E1793"/>
    <w:rsid w:val="006E19CF"/>
    <w:rsid w:val="006E314D"/>
    <w:rsid w:val="006E5CC5"/>
    <w:rsid w:val="006E78B7"/>
    <w:rsid w:val="006E7AE1"/>
    <w:rsid w:val="006F0619"/>
    <w:rsid w:val="006F0680"/>
    <w:rsid w:val="006F2454"/>
    <w:rsid w:val="006F3FBE"/>
    <w:rsid w:val="006F40A8"/>
    <w:rsid w:val="006F58CE"/>
    <w:rsid w:val="006F63A0"/>
    <w:rsid w:val="006F66B2"/>
    <w:rsid w:val="006F7085"/>
    <w:rsid w:val="006F76E8"/>
    <w:rsid w:val="00700B68"/>
    <w:rsid w:val="00701172"/>
    <w:rsid w:val="007029FF"/>
    <w:rsid w:val="00702D21"/>
    <w:rsid w:val="00703B15"/>
    <w:rsid w:val="007046E1"/>
    <w:rsid w:val="00704842"/>
    <w:rsid w:val="00704CC4"/>
    <w:rsid w:val="007062F9"/>
    <w:rsid w:val="007076C1"/>
    <w:rsid w:val="00710723"/>
    <w:rsid w:val="00710E6C"/>
    <w:rsid w:val="0071180B"/>
    <w:rsid w:val="00711862"/>
    <w:rsid w:val="00711AB9"/>
    <w:rsid w:val="00713441"/>
    <w:rsid w:val="00714D2F"/>
    <w:rsid w:val="00715801"/>
    <w:rsid w:val="00717009"/>
    <w:rsid w:val="007172B0"/>
    <w:rsid w:val="00720802"/>
    <w:rsid w:val="00720A9E"/>
    <w:rsid w:val="007210C9"/>
    <w:rsid w:val="007218BD"/>
    <w:rsid w:val="00723ED1"/>
    <w:rsid w:val="00723F1A"/>
    <w:rsid w:val="0072430F"/>
    <w:rsid w:val="007258F3"/>
    <w:rsid w:val="00725973"/>
    <w:rsid w:val="00727AF9"/>
    <w:rsid w:val="007317C2"/>
    <w:rsid w:val="0073245A"/>
    <w:rsid w:val="007324B4"/>
    <w:rsid w:val="00732C14"/>
    <w:rsid w:val="00732E1A"/>
    <w:rsid w:val="00733AD8"/>
    <w:rsid w:val="007359AF"/>
    <w:rsid w:val="00736ED5"/>
    <w:rsid w:val="007403FC"/>
    <w:rsid w:val="0074086C"/>
    <w:rsid w:val="00740AF5"/>
    <w:rsid w:val="00742CB1"/>
    <w:rsid w:val="00743525"/>
    <w:rsid w:val="007446B7"/>
    <w:rsid w:val="00744F76"/>
    <w:rsid w:val="00745555"/>
    <w:rsid w:val="00745C20"/>
    <w:rsid w:val="00745F94"/>
    <w:rsid w:val="007522A5"/>
    <w:rsid w:val="00753924"/>
    <w:rsid w:val="00753AAF"/>
    <w:rsid w:val="007541A2"/>
    <w:rsid w:val="007541AF"/>
    <w:rsid w:val="00755818"/>
    <w:rsid w:val="007561AF"/>
    <w:rsid w:val="00756434"/>
    <w:rsid w:val="007566B8"/>
    <w:rsid w:val="00757963"/>
    <w:rsid w:val="00757A20"/>
    <w:rsid w:val="00757E56"/>
    <w:rsid w:val="0076048B"/>
    <w:rsid w:val="00760D06"/>
    <w:rsid w:val="00761767"/>
    <w:rsid w:val="00761EC7"/>
    <w:rsid w:val="0076286B"/>
    <w:rsid w:val="0076302C"/>
    <w:rsid w:val="007642BC"/>
    <w:rsid w:val="00764F31"/>
    <w:rsid w:val="007653BF"/>
    <w:rsid w:val="007661C5"/>
    <w:rsid w:val="00766846"/>
    <w:rsid w:val="0076790E"/>
    <w:rsid w:val="00767D3E"/>
    <w:rsid w:val="00771484"/>
    <w:rsid w:val="007729EC"/>
    <w:rsid w:val="0077309B"/>
    <w:rsid w:val="00773A6B"/>
    <w:rsid w:val="0077462D"/>
    <w:rsid w:val="0077673A"/>
    <w:rsid w:val="00776B50"/>
    <w:rsid w:val="00777F4D"/>
    <w:rsid w:val="00780741"/>
    <w:rsid w:val="0078075E"/>
    <w:rsid w:val="0078306A"/>
    <w:rsid w:val="00783132"/>
    <w:rsid w:val="007846E1"/>
    <w:rsid w:val="007847D6"/>
    <w:rsid w:val="00786723"/>
    <w:rsid w:val="00786A31"/>
    <w:rsid w:val="00786B38"/>
    <w:rsid w:val="007879B0"/>
    <w:rsid w:val="00787CF8"/>
    <w:rsid w:val="00790EF0"/>
    <w:rsid w:val="00791424"/>
    <w:rsid w:val="007923D7"/>
    <w:rsid w:val="00795247"/>
    <w:rsid w:val="00795802"/>
    <w:rsid w:val="00795D15"/>
    <w:rsid w:val="00795F26"/>
    <w:rsid w:val="007977A1"/>
    <w:rsid w:val="007A1B3F"/>
    <w:rsid w:val="007A23D2"/>
    <w:rsid w:val="007A3A66"/>
    <w:rsid w:val="007A5172"/>
    <w:rsid w:val="007A5266"/>
    <w:rsid w:val="007A5E51"/>
    <w:rsid w:val="007A5F2F"/>
    <w:rsid w:val="007A61B2"/>
    <w:rsid w:val="007A67A0"/>
    <w:rsid w:val="007A7919"/>
    <w:rsid w:val="007A7B2F"/>
    <w:rsid w:val="007B035E"/>
    <w:rsid w:val="007B0545"/>
    <w:rsid w:val="007B17F8"/>
    <w:rsid w:val="007B3251"/>
    <w:rsid w:val="007B484F"/>
    <w:rsid w:val="007B5432"/>
    <w:rsid w:val="007B570C"/>
    <w:rsid w:val="007B5848"/>
    <w:rsid w:val="007B7199"/>
    <w:rsid w:val="007B7C7D"/>
    <w:rsid w:val="007C098B"/>
    <w:rsid w:val="007C22E3"/>
    <w:rsid w:val="007C2741"/>
    <w:rsid w:val="007C2900"/>
    <w:rsid w:val="007C2C01"/>
    <w:rsid w:val="007C45B3"/>
    <w:rsid w:val="007C52BF"/>
    <w:rsid w:val="007C5DAB"/>
    <w:rsid w:val="007C6C98"/>
    <w:rsid w:val="007C7D53"/>
    <w:rsid w:val="007D052B"/>
    <w:rsid w:val="007D097B"/>
    <w:rsid w:val="007D1DF6"/>
    <w:rsid w:val="007D2F5D"/>
    <w:rsid w:val="007D375C"/>
    <w:rsid w:val="007D3E0E"/>
    <w:rsid w:val="007D41E8"/>
    <w:rsid w:val="007D5914"/>
    <w:rsid w:val="007E240F"/>
    <w:rsid w:val="007E4A6E"/>
    <w:rsid w:val="007E57CF"/>
    <w:rsid w:val="007E58E5"/>
    <w:rsid w:val="007E62F7"/>
    <w:rsid w:val="007E6A42"/>
    <w:rsid w:val="007F26AC"/>
    <w:rsid w:val="007F2DEA"/>
    <w:rsid w:val="007F3919"/>
    <w:rsid w:val="007F3F81"/>
    <w:rsid w:val="007F4301"/>
    <w:rsid w:val="007F4504"/>
    <w:rsid w:val="007F48EC"/>
    <w:rsid w:val="007F4BD0"/>
    <w:rsid w:val="007F4F61"/>
    <w:rsid w:val="007F56A7"/>
    <w:rsid w:val="007F5978"/>
    <w:rsid w:val="007F614F"/>
    <w:rsid w:val="007F6B0E"/>
    <w:rsid w:val="007F7324"/>
    <w:rsid w:val="007F760C"/>
    <w:rsid w:val="007F7B3D"/>
    <w:rsid w:val="00800851"/>
    <w:rsid w:val="0080171C"/>
    <w:rsid w:val="008017B4"/>
    <w:rsid w:val="00803D20"/>
    <w:rsid w:val="008047EC"/>
    <w:rsid w:val="0080557F"/>
    <w:rsid w:val="00805F41"/>
    <w:rsid w:val="008065D9"/>
    <w:rsid w:val="0080751C"/>
    <w:rsid w:val="0080778B"/>
    <w:rsid w:val="00807DD0"/>
    <w:rsid w:val="00807E58"/>
    <w:rsid w:val="008106FD"/>
    <w:rsid w:val="008107E9"/>
    <w:rsid w:val="00810E5C"/>
    <w:rsid w:val="00811062"/>
    <w:rsid w:val="008117AC"/>
    <w:rsid w:val="008118AA"/>
    <w:rsid w:val="00813559"/>
    <w:rsid w:val="0081412C"/>
    <w:rsid w:val="00816930"/>
    <w:rsid w:val="00817368"/>
    <w:rsid w:val="00817709"/>
    <w:rsid w:val="008205B0"/>
    <w:rsid w:val="0082077F"/>
    <w:rsid w:val="00820A4A"/>
    <w:rsid w:val="00821D01"/>
    <w:rsid w:val="00822252"/>
    <w:rsid w:val="00824584"/>
    <w:rsid w:val="00824D10"/>
    <w:rsid w:val="00826B7B"/>
    <w:rsid w:val="00827346"/>
    <w:rsid w:val="0083084C"/>
    <w:rsid w:val="008314A0"/>
    <w:rsid w:val="0083197D"/>
    <w:rsid w:val="008319DF"/>
    <w:rsid w:val="00833E57"/>
    <w:rsid w:val="00834146"/>
    <w:rsid w:val="00834EAC"/>
    <w:rsid w:val="00835F1F"/>
    <w:rsid w:val="00835F3C"/>
    <w:rsid w:val="00836181"/>
    <w:rsid w:val="008361DB"/>
    <w:rsid w:val="008364A3"/>
    <w:rsid w:val="008372B1"/>
    <w:rsid w:val="008407BA"/>
    <w:rsid w:val="00840F1C"/>
    <w:rsid w:val="00841745"/>
    <w:rsid w:val="00842E11"/>
    <w:rsid w:val="00845232"/>
    <w:rsid w:val="00845ECF"/>
    <w:rsid w:val="008462F9"/>
    <w:rsid w:val="00846789"/>
    <w:rsid w:val="00846E5B"/>
    <w:rsid w:val="008516D4"/>
    <w:rsid w:val="008520B2"/>
    <w:rsid w:val="00852433"/>
    <w:rsid w:val="00852C5F"/>
    <w:rsid w:val="00853433"/>
    <w:rsid w:val="00854CB9"/>
    <w:rsid w:val="0085511E"/>
    <w:rsid w:val="00855417"/>
    <w:rsid w:val="008570D2"/>
    <w:rsid w:val="0085762E"/>
    <w:rsid w:val="00857CC4"/>
    <w:rsid w:val="0086014A"/>
    <w:rsid w:val="00861005"/>
    <w:rsid w:val="008610C9"/>
    <w:rsid w:val="00862E8E"/>
    <w:rsid w:val="00863F7F"/>
    <w:rsid w:val="008650A1"/>
    <w:rsid w:val="008651CD"/>
    <w:rsid w:val="008652FA"/>
    <w:rsid w:val="00866EF6"/>
    <w:rsid w:val="00870675"/>
    <w:rsid w:val="008714B8"/>
    <w:rsid w:val="008716E5"/>
    <w:rsid w:val="008721B2"/>
    <w:rsid w:val="008734E3"/>
    <w:rsid w:val="00873696"/>
    <w:rsid w:val="008751BA"/>
    <w:rsid w:val="0087533C"/>
    <w:rsid w:val="00875F3F"/>
    <w:rsid w:val="00876D3D"/>
    <w:rsid w:val="00876DF2"/>
    <w:rsid w:val="00877848"/>
    <w:rsid w:val="008807F4"/>
    <w:rsid w:val="00880ECB"/>
    <w:rsid w:val="00884CD2"/>
    <w:rsid w:val="00885BA7"/>
    <w:rsid w:val="00886708"/>
    <w:rsid w:val="00887F36"/>
    <w:rsid w:val="00887F6A"/>
    <w:rsid w:val="00890A4F"/>
    <w:rsid w:val="00890B3A"/>
    <w:rsid w:val="008924A3"/>
    <w:rsid w:val="00893275"/>
    <w:rsid w:val="00893531"/>
    <w:rsid w:val="00893C09"/>
    <w:rsid w:val="00894234"/>
    <w:rsid w:val="008945BD"/>
    <w:rsid w:val="00894F93"/>
    <w:rsid w:val="0089772E"/>
    <w:rsid w:val="00897AE5"/>
    <w:rsid w:val="00897CE4"/>
    <w:rsid w:val="008A053B"/>
    <w:rsid w:val="008A1B24"/>
    <w:rsid w:val="008A3568"/>
    <w:rsid w:val="008A3C64"/>
    <w:rsid w:val="008A3E70"/>
    <w:rsid w:val="008A575B"/>
    <w:rsid w:val="008A5914"/>
    <w:rsid w:val="008A5A7B"/>
    <w:rsid w:val="008B077C"/>
    <w:rsid w:val="008B0CB2"/>
    <w:rsid w:val="008B0E82"/>
    <w:rsid w:val="008B1445"/>
    <w:rsid w:val="008B2032"/>
    <w:rsid w:val="008B3694"/>
    <w:rsid w:val="008B406C"/>
    <w:rsid w:val="008B4EFE"/>
    <w:rsid w:val="008B5346"/>
    <w:rsid w:val="008B6B51"/>
    <w:rsid w:val="008B78BB"/>
    <w:rsid w:val="008B7CC5"/>
    <w:rsid w:val="008C07FD"/>
    <w:rsid w:val="008C24A8"/>
    <w:rsid w:val="008C3066"/>
    <w:rsid w:val="008C352B"/>
    <w:rsid w:val="008C4BA8"/>
    <w:rsid w:val="008C4FDD"/>
    <w:rsid w:val="008C50F3"/>
    <w:rsid w:val="008C51A4"/>
    <w:rsid w:val="008C55A2"/>
    <w:rsid w:val="008C5A73"/>
    <w:rsid w:val="008C5EF3"/>
    <w:rsid w:val="008C6C2E"/>
    <w:rsid w:val="008C7C28"/>
    <w:rsid w:val="008C7EFE"/>
    <w:rsid w:val="008D03B9"/>
    <w:rsid w:val="008D0856"/>
    <w:rsid w:val="008D1A9D"/>
    <w:rsid w:val="008D293F"/>
    <w:rsid w:val="008D2A7B"/>
    <w:rsid w:val="008D30C7"/>
    <w:rsid w:val="008D3163"/>
    <w:rsid w:val="008D53EC"/>
    <w:rsid w:val="008D6F4F"/>
    <w:rsid w:val="008D7197"/>
    <w:rsid w:val="008D720A"/>
    <w:rsid w:val="008D7898"/>
    <w:rsid w:val="008D78A6"/>
    <w:rsid w:val="008D7D05"/>
    <w:rsid w:val="008D7D2A"/>
    <w:rsid w:val="008E3AED"/>
    <w:rsid w:val="008E3D81"/>
    <w:rsid w:val="008E4358"/>
    <w:rsid w:val="008E4965"/>
    <w:rsid w:val="008E5968"/>
    <w:rsid w:val="008E5FA6"/>
    <w:rsid w:val="008E76A2"/>
    <w:rsid w:val="008F0949"/>
    <w:rsid w:val="008F098B"/>
    <w:rsid w:val="008F18D6"/>
    <w:rsid w:val="008F1A47"/>
    <w:rsid w:val="008F2C9B"/>
    <w:rsid w:val="008F2EA4"/>
    <w:rsid w:val="008F3C0E"/>
    <w:rsid w:val="008F3CAB"/>
    <w:rsid w:val="008F5593"/>
    <w:rsid w:val="008F65E4"/>
    <w:rsid w:val="008F797B"/>
    <w:rsid w:val="00900D9F"/>
    <w:rsid w:val="0090102C"/>
    <w:rsid w:val="00902000"/>
    <w:rsid w:val="00902470"/>
    <w:rsid w:val="00904780"/>
    <w:rsid w:val="0090547B"/>
    <w:rsid w:val="0090635B"/>
    <w:rsid w:val="009065D9"/>
    <w:rsid w:val="00906B4E"/>
    <w:rsid w:val="00907522"/>
    <w:rsid w:val="00907F75"/>
    <w:rsid w:val="00910496"/>
    <w:rsid w:val="00911256"/>
    <w:rsid w:val="00913F61"/>
    <w:rsid w:val="00914CE4"/>
    <w:rsid w:val="00914F81"/>
    <w:rsid w:val="00915BE8"/>
    <w:rsid w:val="00916A41"/>
    <w:rsid w:val="00920A8F"/>
    <w:rsid w:val="009215A7"/>
    <w:rsid w:val="00921976"/>
    <w:rsid w:val="00922385"/>
    <w:rsid w:val="009223DF"/>
    <w:rsid w:val="00923406"/>
    <w:rsid w:val="00924C11"/>
    <w:rsid w:val="009268E5"/>
    <w:rsid w:val="00931467"/>
    <w:rsid w:val="00931483"/>
    <w:rsid w:val="009317AD"/>
    <w:rsid w:val="00933CEE"/>
    <w:rsid w:val="00933FBE"/>
    <w:rsid w:val="00934169"/>
    <w:rsid w:val="00934606"/>
    <w:rsid w:val="00935170"/>
    <w:rsid w:val="009353F9"/>
    <w:rsid w:val="009357A8"/>
    <w:rsid w:val="00935D3E"/>
    <w:rsid w:val="0093604A"/>
    <w:rsid w:val="00936091"/>
    <w:rsid w:val="0094021C"/>
    <w:rsid w:val="00940D8A"/>
    <w:rsid w:val="00941EE8"/>
    <w:rsid w:val="009423CE"/>
    <w:rsid w:val="00942578"/>
    <w:rsid w:val="00943C41"/>
    <w:rsid w:val="009453A5"/>
    <w:rsid w:val="00945934"/>
    <w:rsid w:val="00945E81"/>
    <w:rsid w:val="00946733"/>
    <w:rsid w:val="00946B05"/>
    <w:rsid w:val="009473E5"/>
    <w:rsid w:val="00947785"/>
    <w:rsid w:val="00947F53"/>
    <w:rsid w:val="00950183"/>
    <w:rsid w:val="00950944"/>
    <w:rsid w:val="00950C60"/>
    <w:rsid w:val="0095131E"/>
    <w:rsid w:val="009536AD"/>
    <w:rsid w:val="00953968"/>
    <w:rsid w:val="00953D36"/>
    <w:rsid w:val="00954536"/>
    <w:rsid w:val="00956E0D"/>
    <w:rsid w:val="00957370"/>
    <w:rsid w:val="009600C0"/>
    <w:rsid w:val="00960740"/>
    <w:rsid w:val="0096190B"/>
    <w:rsid w:val="00962258"/>
    <w:rsid w:val="00962765"/>
    <w:rsid w:val="00962810"/>
    <w:rsid w:val="0096387E"/>
    <w:rsid w:val="009659DB"/>
    <w:rsid w:val="00965A6B"/>
    <w:rsid w:val="009664F3"/>
    <w:rsid w:val="0096651A"/>
    <w:rsid w:val="0096662C"/>
    <w:rsid w:val="009671FD"/>
    <w:rsid w:val="009678B7"/>
    <w:rsid w:val="00967E3A"/>
    <w:rsid w:val="009710F0"/>
    <w:rsid w:val="0097239D"/>
    <w:rsid w:val="00972BF1"/>
    <w:rsid w:val="009737DE"/>
    <w:rsid w:val="00974F68"/>
    <w:rsid w:val="00975087"/>
    <w:rsid w:val="0097684E"/>
    <w:rsid w:val="00976D0B"/>
    <w:rsid w:val="00977092"/>
    <w:rsid w:val="00977657"/>
    <w:rsid w:val="009809EE"/>
    <w:rsid w:val="0098105F"/>
    <w:rsid w:val="009811BB"/>
    <w:rsid w:val="00981815"/>
    <w:rsid w:val="0098200F"/>
    <w:rsid w:val="00982780"/>
    <w:rsid w:val="009856A7"/>
    <w:rsid w:val="00985DFE"/>
    <w:rsid w:val="009867D1"/>
    <w:rsid w:val="00990984"/>
    <w:rsid w:val="0099149A"/>
    <w:rsid w:val="00991558"/>
    <w:rsid w:val="00991A73"/>
    <w:rsid w:val="00991B1E"/>
    <w:rsid w:val="00992880"/>
    <w:rsid w:val="00992D9C"/>
    <w:rsid w:val="009932FA"/>
    <w:rsid w:val="009933E4"/>
    <w:rsid w:val="00993E68"/>
    <w:rsid w:val="00994769"/>
    <w:rsid w:val="00995384"/>
    <w:rsid w:val="00996CB8"/>
    <w:rsid w:val="00997403"/>
    <w:rsid w:val="009A2423"/>
    <w:rsid w:val="009A26CD"/>
    <w:rsid w:val="009A404E"/>
    <w:rsid w:val="009A4C49"/>
    <w:rsid w:val="009A5E92"/>
    <w:rsid w:val="009A6C29"/>
    <w:rsid w:val="009A70B2"/>
    <w:rsid w:val="009B0F0D"/>
    <w:rsid w:val="009B21CC"/>
    <w:rsid w:val="009B2E97"/>
    <w:rsid w:val="009B4154"/>
    <w:rsid w:val="009B42C3"/>
    <w:rsid w:val="009B5146"/>
    <w:rsid w:val="009B5292"/>
    <w:rsid w:val="009B61D1"/>
    <w:rsid w:val="009B796B"/>
    <w:rsid w:val="009C0D52"/>
    <w:rsid w:val="009C418E"/>
    <w:rsid w:val="009C442C"/>
    <w:rsid w:val="009C6040"/>
    <w:rsid w:val="009C795B"/>
    <w:rsid w:val="009D22BA"/>
    <w:rsid w:val="009D2FC5"/>
    <w:rsid w:val="009D3944"/>
    <w:rsid w:val="009D3A3B"/>
    <w:rsid w:val="009D5053"/>
    <w:rsid w:val="009D5DCF"/>
    <w:rsid w:val="009E07F4"/>
    <w:rsid w:val="009E1489"/>
    <w:rsid w:val="009E2A32"/>
    <w:rsid w:val="009E34B3"/>
    <w:rsid w:val="009E3AE6"/>
    <w:rsid w:val="009E454B"/>
    <w:rsid w:val="009E5578"/>
    <w:rsid w:val="009E599B"/>
    <w:rsid w:val="009E601F"/>
    <w:rsid w:val="009E68FA"/>
    <w:rsid w:val="009E6F10"/>
    <w:rsid w:val="009E7D0F"/>
    <w:rsid w:val="009E7DBA"/>
    <w:rsid w:val="009F0B62"/>
    <w:rsid w:val="009F309B"/>
    <w:rsid w:val="009F37D3"/>
    <w:rsid w:val="009F392E"/>
    <w:rsid w:val="009F462A"/>
    <w:rsid w:val="009F53C5"/>
    <w:rsid w:val="009F62DE"/>
    <w:rsid w:val="00A011F5"/>
    <w:rsid w:val="00A02C65"/>
    <w:rsid w:val="00A034CC"/>
    <w:rsid w:val="00A04D7F"/>
    <w:rsid w:val="00A0511B"/>
    <w:rsid w:val="00A0555F"/>
    <w:rsid w:val="00A055A8"/>
    <w:rsid w:val="00A068B3"/>
    <w:rsid w:val="00A07212"/>
    <w:rsid w:val="00A0740E"/>
    <w:rsid w:val="00A07E8B"/>
    <w:rsid w:val="00A10354"/>
    <w:rsid w:val="00A11CD3"/>
    <w:rsid w:val="00A134F8"/>
    <w:rsid w:val="00A1397E"/>
    <w:rsid w:val="00A14000"/>
    <w:rsid w:val="00A170BE"/>
    <w:rsid w:val="00A2071C"/>
    <w:rsid w:val="00A2078C"/>
    <w:rsid w:val="00A221D6"/>
    <w:rsid w:val="00A2272A"/>
    <w:rsid w:val="00A274FD"/>
    <w:rsid w:val="00A27713"/>
    <w:rsid w:val="00A27CFE"/>
    <w:rsid w:val="00A3050C"/>
    <w:rsid w:val="00A30AC7"/>
    <w:rsid w:val="00A31557"/>
    <w:rsid w:val="00A32426"/>
    <w:rsid w:val="00A3294D"/>
    <w:rsid w:val="00A3302C"/>
    <w:rsid w:val="00A336D8"/>
    <w:rsid w:val="00A3421D"/>
    <w:rsid w:val="00A35CB3"/>
    <w:rsid w:val="00A35EC9"/>
    <w:rsid w:val="00A4050F"/>
    <w:rsid w:val="00A43DC4"/>
    <w:rsid w:val="00A44115"/>
    <w:rsid w:val="00A4469B"/>
    <w:rsid w:val="00A447DC"/>
    <w:rsid w:val="00A50039"/>
    <w:rsid w:val="00A50162"/>
    <w:rsid w:val="00A5016C"/>
    <w:rsid w:val="00A50196"/>
    <w:rsid w:val="00A50641"/>
    <w:rsid w:val="00A5106C"/>
    <w:rsid w:val="00A530BF"/>
    <w:rsid w:val="00A53570"/>
    <w:rsid w:val="00A54E61"/>
    <w:rsid w:val="00A55267"/>
    <w:rsid w:val="00A559D9"/>
    <w:rsid w:val="00A56DD0"/>
    <w:rsid w:val="00A572A2"/>
    <w:rsid w:val="00A57A0E"/>
    <w:rsid w:val="00A60589"/>
    <w:rsid w:val="00A6177B"/>
    <w:rsid w:val="00A61E60"/>
    <w:rsid w:val="00A62E74"/>
    <w:rsid w:val="00A63EB7"/>
    <w:rsid w:val="00A65B47"/>
    <w:rsid w:val="00A65E68"/>
    <w:rsid w:val="00A66136"/>
    <w:rsid w:val="00A671A6"/>
    <w:rsid w:val="00A675E9"/>
    <w:rsid w:val="00A678C3"/>
    <w:rsid w:val="00A67A62"/>
    <w:rsid w:val="00A7026F"/>
    <w:rsid w:val="00A71189"/>
    <w:rsid w:val="00A712D4"/>
    <w:rsid w:val="00A71903"/>
    <w:rsid w:val="00A71A6E"/>
    <w:rsid w:val="00A729D6"/>
    <w:rsid w:val="00A72C6A"/>
    <w:rsid w:val="00A7364A"/>
    <w:rsid w:val="00A74481"/>
    <w:rsid w:val="00A74603"/>
    <w:rsid w:val="00A74DCC"/>
    <w:rsid w:val="00A753ED"/>
    <w:rsid w:val="00A764F4"/>
    <w:rsid w:val="00A76CE6"/>
    <w:rsid w:val="00A773D0"/>
    <w:rsid w:val="00A77512"/>
    <w:rsid w:val="00A800AE"/>
    <w:rsid w:val="00A80263"/>
    <w:rsid w:val="00A80C1C"/>
    <w:rsid w:val="00A813A9"/>
    <w:rsid w:val="00A81BCA"/>
    <w:rsid w:val="00A836EC"/>
    <w:rsid w:val="00A839BF"/>
    <w:rsid w:val="00A84C4E"/>
    <w:rsid w:val="00A87C80"/>
    <w:rsid w:val="00A903CC"/>
    <w:rsid w:val="00A928BB"/>
    <w:rsid w:val="00A92A29"/>
    <w:rsid w:val="00A9491F"/>
    <w:rsid w:val="00A94C2F"/>
    <w:rsid w:val="00A952EF"/>
    <w:rsid w:val="00A954B7"/>
    <w:rsid w:val="00A956BB"/>
    <w:rsid w:val="00A95880"/>
    <w:rsid w:val="00A971C8"/>
    <w:rsid w:val="00A9751A"/>
    <w:rsid w:val="00AA08C6"/>
    <w:rsid w:val="00AA12D9"/>
    <w:rsid w:val="00AA1D56"/>
    <w:rsid w:val="00AA2DD8"/>
    <w:rsid w:val="00AA3D32"/>
    <w:rsid w:val="00AA4CBB"/>
    <w:rsid w:val="00AA588C"/>
    <w:rsid w:val="00AA62DA"/>
    <w:rsid w:val="00AA65FA"/>
    <w:rsid w:val="00AA7351"/>
    <w:rsid w:val="00AA77DA"/>
    <w:rsid w:val="00AB27B2"/>
    <w:rsid w:val="00AB2D66"/>
    <w:rsid w:val="00AB58E9"/>
    <w:rsid w:val="00AB6FAD"/>
    <w:rsid w:val="00AB71D9"/>
    <w:rsid w:val="00AC246C"/>
    <w:rsid w:val="00AC2E12"/>
    <w:rsid w:val="00AC43C9"/>
    <w:rsid w:val="00AC5FA4"/>
    <w:rsid w:val="00AC6110"/>
    <w:rsid w:val="00AC6F93"/>
    <w:rsid w:val="00AC75D1"/>
    <w:rsid w:val="00AD056F"/>
    <w:rsid w:val="00AD0C7B"/>
    <w:rsid w:val="00AD2854"/>
    <w:rsid w:val="00AD3077"/>
    <w:rsid w:val="00AD37DF"/>
    <w:rsid w:val="00AD38D0"/>
    <w:rsid w:val="00AD395C"/>
    <w:rsid w:val="00AD3D79"/>
    <w:rsid w:val="00AD3F87"/>
    <w:rsid w:val="00AD41FB"/>
    <w:rsid w:val="00AD5F1A"/>
    <w:rsid w:val="00AD6731"/>
    <w:rsid w:val="00AD6FF3"/>
    <w:rsid w:val="00AD71EB"/>
    <w:rsid w:val="00AD7667"/>
    <w:rsid w:val="00AE046A"/>
    <w:rsid w:val="00AE072B"/>
    <w:rsid w:val="00AE10CD"/>
    <w:rsid w:val="00AE175A"/>
    <w:rsid w:val="00AE18B9"/>
    <w:rsid w:val="00AE2369"/>
    <w:rsid w:val="00AE2736"/>
    <w:rsid w:val="00AE2A0E"/>
    <w:rsid w:val="00AE312E"/>
    <w:rsid w:val="00AE429F"/>
    <w:rsid w:val="00AE4CAB"/>
    <w:rsid w:val="00AE4F8B"/>
    <w:rsid w:val="00AE715C"/>
    <w:rsid w:val="00AE741B"/>
    <w:rsid w:val="00AF05C5"/>
    <w:rsid w:val="00AF3909"/>
    <w:rsid w:val="00AF4FD5"/>
    <w:rsid w:val="00AF597B"/>
    <w:rsid w:val="00AF5BD8"/>
    <w:rsid w:val="00AF6CD5"/>
    <w:rsid w:val="00B000EF"/>
    <w:rsid w:val="00B006D5"/>
    <w:rsid w:val="00B008D5"/>
    <w:rsid w:val="00B00CFD"/>
    <w:rsid w:val="00B00FEA"/>
    <w:rsid w:val="00B01845"/>
    <w:rsid w:val="00B02F73"/>
    <w:rsid w:val="00B0619F"/>
    <w:rsid w:val="00B06848"/>
    <w:rsid w:val="00B101FD"/>
    <w:rsid w:val="00B1153D"/>
    <w:rsid w:val="00B11AC7"/>
    <w:rsid w:val="00B1362D"/>
    <w:rsid w:val="00B13A26"/>
    <w:rsid w:val="00B14A3D"/>
    <w:rsid w:val="00B14AAC"/>
    <w:rsid w:val="00B14E00"/>
    <w:rsid w:val="00B15D0D"/>
    <w:rsid w:val="00B1718D"/>
    <w:rsid w:val="00B210C3"/>
    <w:rsid w:val="00B213FD"/>
    <w:rsid w:val="00B215F0"/>
    <w:rsid w:val="00B22106"/>
    <w:rsid w:val="00B2243A"/>
    <w:rsid w:val="00B257F6"/>
    <w:rsid w:val="00B25FE0"/>
    <w:rsid w:val="00B265D3"/>
    <w:rsid w:val="00B27A7B"/>
    <w:rsid w:val="00B27C2D"/>
    <w:rsid w:val="00B35C5C"/>
    <w:rsid w:val="00B37AA3"/>
    <w:rsid w:val="00B40C6C"/>
    <w:rsid w:val="00B41B94"/>
    <w:rsid w:val="00B42CCA"/>
    <w:rsid w:val="00B446A3"/>
    <w:rsid w:val="00B44FAB"/>
    <w:rsid w:val="00B4684D"/>
    <w:rsid w:val="00B507F3"/>
    <w:rsid w:val="00B50AB2"/>
    <w:rsid w:val="00B531B2"/>
    <w:rsid w:val="00B536EE"/>
    <w:rsid w:val="00B5431A"/>
    <w:rsid w:val="00B55740"/>
    <w:rsid w:val="00B56B09"/>
    <w:rsid w:val="00B60608"/>
    <w:rsid w:val="00B60CD4"/>
    <w:rsid w:val="00B61293"/>
    <w:rsid w:val="00B6468C"/>
    <w:rsid w:val="00B64CD1"/>
    <w:rsid w:val="00B64DD5"/>
    <w:rsid w:val="00B650AB"/>
    <w:rsid w:val="00B65416"/>
    <w:rsid w:val="00B65D8E"/>
    <w:rsid w:val="00B667B4"/>
    <w:rsid w:val="00B66E37"/>
    <w:rsid w:val="00B7055C"/>
    <w:rsid w:val="00B707DB"/>
    <w:rsid w:val="00B71034"/>
    <w:rsid w:val="00B71C7C"/>
    <w:rsid w:val="00B71D64"/>
    <w:rsid w:val="00B7331B"/>
    <w:rsid w:val="00B7334E"/>
    <w:rsid w:val="00B75806"/>
    <w:rsid w:val="00B75EE1"/>
    <w:rsid w:val="00B7646A"/>
    <w:rsid w:val="00B77481"/>
    <w:rsid w:val="00B808CC"/>
    <w:rsid w:val="00B81C32"/>
    <w:rsid w:val="00B82C79"/>
    <w:rsid w:val="00B8328C"/>
    <w:rsid w:val="00B839A9"/>
    <w:rsid w:val="00B840ED"/>
    <w:rsid w:val="00B84560"/>
    <w:rsid w:val="00B8518B"/>
    <w:rsid w:val="00B853D1"/>
    <w:rsid w:val="00B85F89"/>
    <w:rsid w:val="00B864F7"/>
    <w:rsid w:val="00B86A39"/>
    <w:rsid w:val="00B875EE"/>
    <w:rsid w:val="00B876D5"/>
    <w:rsid w:val="00B9056E"/>
    <w:rsid w:val="00B9062E"/>
    <w:rsid w:val="00B906A0"/>
    <w:rsid w:val="00B931DA"/>
    <w:rsid w:val="00B93477"/>
    <w:rsid w:val="00B9469E"/>
    <w:rsid w:val="00B949D7"/>
    <w:rsid w:val="00B94A21"/>
    <w:rsid w:val="00B952F2"/>
    <w:rsid w:val="00B95664"/>
    <w:rsid w:val="00B97CC3"/>
    <w:rsid w:val="00BA1AB8"/>
    <w:rsid w:val="00BA1AE5"/>
    <w:rsid w:val="00BA1F61"/>
    <w:rsid w:val="00BA426C"/>
    <w:rsid w:val="00BA477A"/>
    <w:rsid w:val="00BA5C89"/>
    <w:rsid w:val="00BA6767"/>
    <w:rsid w:val="00BA6839"/>
    <w:rsid w:val="00BB3E09"/>
    <w:rsid w:val="00BB430C"/>
    <w:rsid w:val="00BB50D8"/>
    <w:rsid w:val="00BB5335"/>
    <w:rsid w:val="00BB53A3"/>
    <w:rsid w:val="00BB5A3E"/>
    <w:rsid w:val="00BB605E"/>
    <w:rsid w:val="00BB6777"/>
    <w:rsid w:val="00BB72B3"/>
    <w:rsid w:val="00BB75C6"/>
    <w:rsid w:val="00BC06C4"/>
    <w:rsid w:val="00BC07B2"/>
    <w:rsid w:val="00BC4584"/>
    <w:rsid w:val="00BC66EF"/>
    <w:rsid w:val="00BC6E8F"/>
    <w:rsid w:val="00BC6FF1"/>
    <w:rsid w:val="00BD2087"/>
    <w:rsid w:val="00BD2FD3"/>
    <w:rsid w:val="00BD47EC"/>
    <w:rsid w:val="00BD4FC6"/>
    <w:rsid w:val="00BD65B8"/>
    <w:rsid w:val="00BD7138"/>
    <w:rsid w:val="00BD7523"/>
    <w:rsid w:val="00BD7567"/>
    <w:rsid w:val="00BD7E91"/>
    <w:rsid w:val="00BD7F0D"/>
    <w:rsid w:val="00BE04EE"/>
    <w:rsid w:val="00BE3F50"/>
    <w:rsid w:val="00BE3F6B"/>
    <w:rsid w:val="00BE56C2"/>
    <w:rsid w:val="00BE5FF8"/>
    <w:rsid w:val="00BE6B33"/>
    <w:rsid w:val="00BF0698"/>
    <w:rsid w:val="00BF07F6"/>
    <w:rsid w:val="00BF0B32"/>
    <w:rsid w:val="00BF1F1D"/>
    <w:rsid w:val="00BF26F4"/>
    <w:rsid w:val="00BF2FF2"/>
    <w:rsid w:val="00BF4C01"/>
    <w:rsid w:val="00BF5017"/>
    <w:rsid w:val="00BF54D1"/>
    <w:rsid w:val="00BF58D1"/>
    <w:rsid w:val="00BF6101"/>
    <w:rsid w:val="00BF6187"/>
    <w:rsid w:val="00C00258"/>
    <w:rsid w:val="00C00F94"/>
    <w:rsid w:val="00C02D0A"/>
    <w:rsid w:val="00C03A6E"/>
    <w:rsid w:val="00C03EC4"/>
    <w:rsid w:val="00C04CAA"/>
    <w:rsid w:val="00C0786A"/>
    <w:rsid w:val="00C07BD5"/>
    <w:rsid w:val="00C1137D"/>
    <w:rsid w:val="00C128FA"/>
    <w:rsid w:val="00C12DB2"/>
    <w:rsid w:val="00C13860"/>
    <w:rsid w:val="00C13AB8"/>
    <w:rsid w:val="00C16910"/>
    <w:rsid w:val="00C1798F"/>
    <w:rsid w:val="00C2097D"/>
    <w:rsid w:val="00C21A89"/>
    <w:rsid w:val="00C21CCA"/>
    <w:rsid w:val="00C22665"/>
    <w:rsid w:val="00C226C0"/>
    <w:rsid w:val="00C2285C"/>
    <w:rsid w:val="00C22F3F"/>
    <w:rsid w:val="00C237DB"/>
    <w:rsid w:val="00C24593"/>
    <w:rsid w:val="00C24A6A"/>
    <w:rsid w:val="00C25544"/>
    <w:rsid w:val="00C26072"/>
    <w:rsid w:val="00C268B0"/>
    <w:rsid w:val="00C279F8"/>
    <w:rsid w:val="00C27FA0"/>
    <w:rsid w:val="00C30A37"/>
    <w:rsid w:val="00C31E82"/>
    <w:rsid w:val="00C3266F"/>
    <w:rsid w:val="00C338CF"/>
    <w:rsid w:val="00C34A8A"/>
    <w:rsid w:val="00C3560B"/>
    <w:rsid w:val="00C365CE"/>
    <w:rsid w:val="00C3698D"/>
    <w:rsid w:val="00C3790B"/>
    <w:rsid w:val="00C41108"/>
    <w:rsid w:val="00C413B1"/>
    <w:rsid w:val="00C4212E"/>
    <w:rsid w:val="00C42FE6"/>
    <w:rsid w:val="00C4422D"/>
    <w:rsid w:val="00C44F6A"/>
    <w:rsid w:val="00C463CC"/>
    <w:rsid w:val="00C463D8"/>
    <w:rsid w:val="00C46B15"/>
    <w:rsid w:val="00C501B0"/>
    <w:rsid w:val="00C50435"/>
    <w:rsid w:val="00C51D63"/>
    <w:rsid w:val="00C5206F"/>
    <w:rsid w:val="00C5324E"/>
    <w:rsid w:val="00C536D6"/>
    <w:rsid w:val="00C546A5"/>
    <w:rsid w:val="00C56680"/>
    <w:rsid w:val="00C57C08"/>
    <w:rsid w:val="00C6198E"/>
    <w:rsid w:val="00C62230"/>
    <w:rsid w:val="00C62376"/>
    <w:rsid w:val="00C6334A"/>
    <w:rsid w:val="00C63865"/>
    <w:rsid w:val="00C63956"/>
    <w:rsid w:val="00C63AAE"/>
    <w:rsid w:val="00C6711F"/>
    <w:rsid w:val="00C67FB0"/>
    <w:rsid w:val="00C708EA"/>
    <w:rsid w:val="00C709E4"/>
    <w:rsid w:val="00C713A0"/>
    <w:rsid w:val="00C7157F"/>
    <w:rsid w:val="00C71821"/>
    <w:rsid w:val="00C71D96"/>
    <w:rsid w:val="00C7202A"/>
    <w:rsid w:val="00C73C02"/>
    <w:rsid w:val="00C73D57"/>
    <w:rsid w:val="00C745E8"/>
    <w:rsid w:val="00C7557E"/>
    <w:rsid w:val="00C761E3"/>
    <w:rsid w:val="00C778A5"/>
    <w:rsid w:val="00C81464"/>
    <w:rsid w:val="00C815D0"/>
    <w:rsid w:val="00C833E6"/>
    <w:rsid w:val="00C839D8"/>
    <w:rsid w:val="00C83B6D"/>
    <w:rsid w:val="00C844AC"/>
    <w:rsid w:val="00C845AC"/>
    <w:rsid w:val="00C86240"/>
    <w:rsid w:val="00C87290"/>
    <w:rsid w:val="00C8752E"/>
    <w:rsid w:val="00C876A0"/>
    <w:rsid w:val="00C910A5"/>
    <w:rsid w:val="00C9216F"/>
    <w:rsid w:val="00C92325"/>
    <w:rsid w:val="00C93137"/>
    <w:rsid w:val="00C93B60"/>
    <w:rsid w:val="00C94CE9"/>
    <w:rsid w:val="00C94F8B"/>
    <w:rsid w:val="00C95162"/>
    <w:rsid w:val="00C96428"/>
    <w:rsid w:val="00C96DE1"/>
    <w:rsid w:val="00C97C61"/>
    <w:rsid w:val="00CA05F2"/>
    <w:rsid w:val="00CA0CE8"/>
    <w:rsid w:val="00CA14F4"/>
    <w:rsid w:val="00CA2DB1"/>
    <w:rsid w:val="00CA5940"/>
    <w:rsid w:val="00CA5FEC"/>
    <w:rsid w:val="00CA7194"/>
    <w:rsid w:val="00CA71B7"/>
    <w:rsid w:val="00CA7707"/>
    <w:rsid w:val="00CA7986"/>
    <w:rsid w:val="00CB0122"/>
    <w:rsid w:val="00CB1893"/>
    <w:rsid w:val="00CB1FE6"/>
    <w:rsid w:val="00CB243D"/>
    <w:rsid w:val="00CB424B"/>
    <w:rsid w:val="00CB56F3"/>
    <w:rsid w:val="00CB6A37"/>
    <w:rsid w:val="00CB70D2"/>
    <w:rsid w:val="00CB7684"/>
    <w:rsid w:val="00CC095D"/>
    <w:rsid w:val="00CC1A0B"/>
    <w:rsid w:val="00CC2111"/>
    <w:rsid w:val="00CC3534"/>
    <w:rsid w:val="00CC3731"/>
    <w:rsid w:val="00CC3AE6"/>
    <w:rsid w:val="00CC45D0"/>
    <w:rsid w:val="00CC4CF1"/>
    <w:rsid w:val="00CC6273"/>
    <w:rsid w:val="00CC6E4F"/>
    <w:rsid w:val="00CC7B0D"/>
    <w:rsid w:val="00CC7C8F"/>
    <w:rsid w:val="00CD0A61"/>
    <w:rsid w:val="00CD15A6"/>
    <w:rsid w:val="00CD1B14"/>
    <w:rsid w:val="00CD1FC4"/>
    <w:rsid w:val="00CD2CA0"/>
    <w:rsid w:val="00CD2F9A"/>
    <w:rsid w:val="00CD35BD"/>
    <w:rsid w:val="00CD471B"/>
    <w:rsid w:val="00CD5DC3"/>
    <w:rsid w:val="00CD75AD"/>
    <w:rsid w:val="00CD7B10"/>
    <w:rsid w:val="00CE2DD7"/>
    <w:rsid w:val="00CE3EBA"/>
    <w:rsid w:val="00CE5BAE"/>
    <w:rsid w:val="00CE7B6C"/>
    <w:rsid w:val="00CE7CFA"/>
    <w:rsid w:val="00CF0415"/>
    <w:rsid w:val="00CF061C"/>
    <w:rsid w:val="00CF274B"/>
    <w:rsid w:val="00CF503A"/>
    <w:rsid w:val="00CF50FE"/>
    <w:rsid w:val="00CF51A4"/>
    <w:rsid w:val="00CF5CB7"/>
    <w:rsid w:val="00CF682C"/>
    <w:rsid w:val="00D00464"/>
    <w:rsid w:val="00D0222C"/>
    <w:rsid w:val="00D0296E"/>
    <w:rsid w:val="00D034A0"/>
    <w:rsid w:val="00D03B14"/>
    <w:rsid w:val="00D04001"/>
    <w:rsid w:val="00D04149"/>
    <w:rsid w:val="00D04E55"/>
    <w:rsid w:val="00D05B20"/>
    <w:rsid w:val="00D06F87"/>
    <w:rsid w:val="00D0732C"/>
    <w:rsid w:val="00D10928"/>
    <w:rsid w:val="00D11029"/>
    <w:rsid w:val="00D14922"/>
    <w:rsid w:val="00D150CE"/>
    <w:rsid w:val="00D175B5"/>
    <w:rsid w:val="00D17F7D"/>
    <w:rsid w:val="00D20624"/>
    <w:rsid w:val="00D21061"/>
    <w:rsid w:val="00D214AD"/>
    <w:rsid w:val="00D219CD"/>
    <w:rsid w:val="00D21E1A"/>
    <w:rsid w:val="00D24460"/>
    <w:rsid w:val="00D24EB0"/>
    <w:rsid w:val="00D263AC"/>
    <w:rsid w:val="00D26B56"/>
    <w:rsid w:val="00D26D04"/>
    <w:rsid w:val="00D322B7"/>
    <w:rsid w:val="00D33AF4"/>
    <w:rsid w:val="00D33F45"/>
    <w:rsid w:val="00D345FD"/>
    <w:rsid w:val="00D34DFB"/>
    <w:rsid w:val="00D4038C"/>
    <w:rsid w:val="00D4041B"/>
    <w:rsid w:val="00D4108E"/>
    <w:rsid w:val="00D410CD"/>
    <w:rsid w:val="00D429B4"/>
    <w:rsid w:val="00D43CF1"/>
    <w:rsid w:val="00D4441D"/>
    <w:rsid w:val="00D51F16"/>
    <w:rsid w:val="00D52D1F"/>
    <w:rsid w:val="00D52E40"/>
    <w:rsid w:val="00D539D2"/>
    <w:rsid w:val="00D54DF6"/>
    <w:rsid w:val="00D56DF7"/>
    <w:rsid w:val="00D57689"/>
    <w:rsid w:val="00D6163D"/>
    <w:rsid w:val="00D62656"/>
    <w:rsid w:val="00D644B3"/>
    <w:rsid w:val="00D64999"/>
    <w:rsid w:val="00D65185"/>
    <w:rsid w:val="00D669DB"/>
    <w:rsid w:val="00D66EF2"/>
    <w:rsid w:val="00D6741D"/>
    <w:rsid w:val="00D67D78"/>
    <w:rsid w:val="00D70D01"/>
    <w:rsid w:val="00D71989"/>
    <w:rsid w:val="00D71D59"/>
    <w:rsid w:val="00D72553"/>
    <w:rsid w:val="00D72CF6"/>
    <w:rsid w:val="00D7326A"/>
    <w:rsid w:val="00D74054"/>
    <w:rsid w:val="00D7504E"/>
    <w:rsid w:val="00D75408"/>
    <w:rsid w:val="00D7594E"/>
    <w:rsid w:val="00D76A58"/>
    <w:rsid w:val="00D76BEA"/>
    <w:rsid w:val="00D76FA1"/>
    <w:rsid w:val="00D80362"/>
    <w:rsid w:val="00D80B76"/>
    <w:rsid w:val="00D80E6B"/>
    <w:rsid w:val="00D81378"/>
    <w:rsid w:val="00D83067"/>
    <w:rsid w:val="00D831A3"/>
    <w:rsid w:val="00D87252"/>
    <w:rsid w:val="00D901EA"/>
    <w:rsid w:val="00D90C8B"/>
    <w:rsid w:val="00D91150"/>
    <w:rsid w:val="00D9115D"/>
    <w:rsid w:val="00D93457"/>
    <w:rsid w:val="00D9406E"/>
    <w:rsid w:val="00D9493E"/>
    <w:rsid w:val="00D95A77"/>
    <w:rsid w:val="00D962C3"/>
    <w:rsid w:val="00D96BF6"/>
    <w:rsid w:val="00D97BE3"/>
    <w:rsid w:val="00D97C70"/>
    <w:rsid w:val="00DA0FAD"/>
    <w:rsid w:val="00DA13A3"/>
    <w:rsid w:val="00DA27EA"/>
    <w:rsid w:val="00DA3711"/>
    <w:rsid w:val="00DA4167"/>
    <w:rsid w:val="00DA5D55"/>
    <w:rsid w:val="00DA63A9"/>
    <w:rsid w:val="00DB0562"/>
    <w:rsid w:val="00DB1D3A"/>
    <w:rsid w:val="00DB2B61"/>
    <w:rsid w:val="00DB3807"/>
    <w:rsid w:val="00DB408C"/>
    <w:rsid w:val="00DB5DF8"/>
    <w:rsid w:val="00DB6CED"/>
    <w:rsid w:val="00DC11D1"/>
    <w:rsid w:val="00DC184A"/>
    <w:rsid w:val="00DC18FF"/>
    <w:rsid w:val="00DC1A06"/>
    <w:rsid w:val="00DC4741"/>
    <w:rsid w:val="00DC5EB1"/>
    <w:rsid w:val="00DC6E6F"/>
    <w:rsid w:val="00DC6F66"/>
    <w:rsid w:val="00DD0EF6"/>
    <w:rsid w:val="00DD1244"/>
    <w:rsid w:val="00DD1673"/>
    <w:rsid w:val="00DD2E57"/>
    <w:rsid w:val="00DD376D"/>
    <w:rsid w:val="00DD3A6A"/>
    <w:rsid w:val="00DD46F3"/>
    <w:rsid w:val="00DD48F1"/>
    <w:rsid w:val="00DD62DA"/>
    <w:rsid w:val="00DE0435"/>
    <w:rsid w:val="00DE1470"/>
    <w:rsid w:val="00DE51A5"/>
    <w:rsid w:val="00DE56F2"/>
    <w:rsid w:val="00DF059D"/>
    <w:rsid w:val="00DF116D"/>
    <w:rsid w:val="00DF1A57"/>
    <w:rsid w:val="00DF2BD6"/>
    <w:rsid w:val="00DF35DE"/>
    <w:rsid w:val="00DF3B30"/>
    <w:rsid w:val="00DF4DDD"/>
    <w:rsid w:val="00DF53C4"/>
    <w:rsid w:val="00DF5435"/>
    <w:rsid w:val="00DF6700"/>
    <w:rsid w:val="00DF6785"/>
    <w:rsid w:val="00DF72A3"/>
    <w:rsid w:val="00DF7740"/>
    <w:rsid w:val="00E014A7"/>
    <w:rsid w:val="00E0388F"/>
    <w:rsid w:val="00E03E81"/>
    <w:rsid w:val="00E04784"/>
    <w:rsid w:val="00E04A7B"/>
    <w:rsid w:val="00E058C6"/>
    <w:rsid w:val="00E05DC6"/>
    <w:rsid w:val="00E069F0"/>
    <w:rsid w:val="00E11B8E"/>
    <w:rsid w:val="00E11D05"/>
    <w:rsid w:val="00E120DD"/>
    <w:rsid w:val="00E1256A"/>
    <w:rsid w:val="00E13EAC"/>
    <w:rsid w:val="00E169A2"/>
    <w:rsid w:val="00E16FF7"/>
    <w:rsid w:val="00E1732F"/>
    <w:rsid w:val="00E21768"/>
    <w:rsid w:val="00E2186B"/>
    <w:rsid w:val="00E21BD0"/>
    <w:rsid w:val="00E242C6"/>
    <w:rsid w:val="00E245B7"/>
    <w:rsid w:val="00E2606A"/>
    <w:rsid w:val="00E26D68"/>
    <w:rsid w:val="00E26E0D"/>
    <w:rsid w:val="00E27537"/>
    <w:rsid w:val="00E311A4"/>
    <w:rsid w:val="00E314C5"/>
    <w:rsid w:val="00E31590"/>
    <w:rsid w:val="00E3176D"/>
    <w:rsid w:val="00E323FD"/>
    <w:rsid w:val="00E32957"/>
    <w:rsid w:val="00E33C54"/>
    <w:rsid w:val="00E3613A"/>
    <w:rsid w:val="00E37199"/>
    <w:rsid w:val="00E37549"/>
    <w:rsid w:val="00E4053A"/>
    <w:rsid w:val="00E405B0"/>
    <w:rsid w:val="00E41675"/>
    <w:rsid w:val="00E424AF"/>
    <w:rsid w:val="00E43317"/>
    <w:rsid w:val="00E44045"/>
    <w:rsid w:val="00E4609C"/>
    <w:rsid w:val="00E46BF0"/>
    <w:rsid w:val="00E474C0"/>
    <w:rsid w:val="00E47C91"/>
    <w:rsid w:val="00E50CF3"/>
    <w:rsid w:val="00E50F50"/>
    <w:rsid w:val="00E5128E"/>
    <w:rsid w:val="00E51DFD"/>
    <w:rsid w:val="00E52234"/>
    <w:rsid w:val="00E55B86"/>
    <w:rsid w:val="00E5647C"/>
    <w:rsid w:val="00E56A01"/>
    <w:rsid w:val="00E5729B"/>
    <w:rsid w:val="00E60B93"/>
    <w:rsid w:val="00E615A3"/>
    <w:rsid w:val="00E618C4"/>
    <w:rsid w:val="00E62632"/>
    <w:rsid w:val="00E62B78"/>
    <w:rsid w:val="00E63C78"/>
    <w:rsid w:val="00E663C3"/>
    <w:rsid w:val="00E66765"/>
    <w:rsid w:val="00E66F05"/>
    <w:rsid w:val="00E6707D"/>
    <w:rsid w:val="00E67DB4"/>
    <w:rsid w:val="00E705A6"/>
    <w:rsid w:val="00E70D2B"/>
    <w:rsid w:val="00E71CEA"/>
    <w:rsid w:val="00E7218A"/>
    <w:rsid w:val="00E72972"/>
    <w:rsid w:val="00E73921"/>
    <w:rsid w:val="00E73AAC"/>
    <w:rsid w:val="00E73B72"/>
    <w:rsid w:val="00E750D7"/>
    <w:rsid w:val="00E76506"/>
    <w:rsid w:val="00E76AEF"/>
    <w:rsid w:val="00E80B14"/>
    <w:rsid w:val="00E813A0"/>
    <w:rsid w:val="00E82496"/>
    <w:rsid w:val="00E82C07"/>
    <w:rsid w:val="00E84C3A"/>
    <w:rsid w:val="00E86762"/>
    <w:rsid w:val="00E87403"/>
    <w:rsid w:val="00E878EE"/>
    <w:rsid w:val="00E87939"/>
    <w:rsid w:val="00E90CCA"/>
    <w:rsid w:val="00E942D8"/>
    <w:rsid w:val="00E94A5F"/>
    <w:rsid w:val="00E958F0"/>
    <w:rsid w:val="00E96533"/>
    <w:rsid w:val="00EA0949"/>
    <w:rsid w:val="00EA108C"/>
    <w:rsid w:val="00EA18CE"/>
    <w:rsid w:val="00EA259F"/>
    <w:rsid w:val="00EA3030"/>
    <w:rsid w:val="00EA3395"/>
    <w:rsid w:val="00EA3D02"/>
    <w:rsid w:val="00EA4741"/>
    <w:rsid w:val="00EA6BF6"/>
    <w:rsid w:val="00EA6EC7"/>
    <w:rsid w:val="00EA7278"/>
    <w:rsid w:val="00EB104F"/>
    <w:rsid w:val="00EB3983"/>
    <w:rsid w:val="00EB46E5"/>
    <w:rsid w:val="00EB59F7"/>
    <w:rsid w:val="00EB5F8D"/>
    <w:rsid w:val="00EB6425"/>
    <w:rsid w:val="00EB723B"/>
    <w:rsid w:val="00EC067D"/>
    <w:rsid w:val="00EC0AD4"/>
    <w:rsid w:val="00EC2805"/>
    <w:rsid w:val="00EC3D51"/>
    <w:rsid w:val="00EC4BFF"/>
    <w:rsid w:val="00EC5AC0"/>
    <w:rsid w:val="00EC623C"/>
    <w:rsid w:val="00ED033D"/>
    <w:rsid w:val="00ED0703"/>
    <w:rsid w:val="00ED0BE2"/>
    <w:rsid w:val="00ED14BD"/>
    <w:rsid w:val="00ED18DF"/>
    <w:rsid w:val="00ED2E0E"/>
    <w:rsid w:val="00ED46BB"/>
    <w:rsid w:val="00ED4B91"/>
    <w:rsid w:val="00ED5331"/>
    <w:rsid w:val="00ED5B82"/>
    <w:rsid w:val="00ED72EC"/>
    <w:rsid w:val="00EE02D6"/>
    <w:rsid w:val="00EE3BC6"/>
    <w:rsid w:val="00EE3D82"/>
    <w:rsid w:val="00EE564B"/>
    <w:rsid w:val="00EE5C7C"/>
    <w:rsid w:val="00EE5D16"/>
    <w:rsid w:val="00EF0298"/>
    <w:rsid w:val="00EF085E"/>
    <w:rsid w:val="00EF0FF1"/>
    <w:rsid w:val="00EF1373"/>
    <w:rsid w:val="00EF174F"/>
    <w:rsid w:val="00EF175A"/>
    <w:rsid w:val="00EF1A05"/>
    <w:rsid w:val="00EF28F8"/>
    <w:rsid w:val="00EF3A25"/>
    <w:rsid w:val="00EF46BE"/>
    <w:rsid w:val="00EF5693"/>
    <w:rsid w:val="00EF6423"/>
    <w:rsid w:val="00F016C7"/>
    <w:rsid w:val="00F01877"/>
    <w:rsid w:val="00F043AB"/>
    <w:rsid w:val="00F04963"/>
    <w:rsid w:val="00F04AD9"/>
    <w:rsid w:val="00F04AFC"/>
    <w:rsid w:val="00F051A7"/>
    <w:rsid w:val="00F069E0"/>
    <w:rsid w:val="00F06B5B"/>
    <w:rsid w:val="00F07D0A"/>
    <w:rsid w:val="00F10CC4"/>
    <w:rsid w:val="00F11D3E"/>
    <w:rsid w:val="00F12DEC"/>
    <w:rsid w:val="00F14357"/>
    <w:rsid w:val="00F15B4C"/>
    <w:rsid w:val="00F15D26"/>
    <w:rsid w:val="00F16FCF"/>
    <w:rsid w:val="00F1715C"/>
    <w:rsid w:val="00F17A15"/>
    <w:rsid w:val="00F17C17"/>
    <w:rsid w:val="00F17E45"/>
    <w:rsid w:val="00F21AD8"/>
    <w:rsid w:val="00F21DEB"/>
    <w:rsid w:val="00F22F42"/>
    <w:rsid w:val="00F25BC6"/>
    <w:rsid w:val="00F30845"/>
    <w:rsid w:val="00F30C1A"/>
    <w:rsid w:val="00F30D8F"/>
    <w:rsid w:val="00F310F8"/>
    <w:rsid w:val="00F32F7A"/>
    <w:rsid w:val="00F3393A"/>
    <w:rsid w:val="00F33B00"/>
    <w:rsid w:val="00F35168"/>
    <w:rsid w:val="00F35939"/>
    <w:rsid w:val="00F40E0E"/>
    <w:rsid w:val="00F4214F"/>
    <w:rsid w:val="00F43919"/>
    <w:rsid w:val="00F43A44"/>
    <w:rsid w:val="00F43D91"/>
    <w:rsid w:val="00F45607"/>
    <w:rsid w:val="00F4586D"/>
    <w:rsid w:val="00F46F42"/>
    <w:rsid w:val="00F4722B"/>
    <w:rsid w:val="00F501D1"/>
    <w:rsid w:val="00F5180B"/>
    <w:rsid w:val="00F5191E"/>
    <w:rsid w:val="00F519C3"/>
    <w:rsid w:val="00F538D0"/>
    <w:rsid w:val="00F5430A"/>
    <w:rsid w:val="00F54432"/>
    <w:rsid w:val="00F54D2D"/>
    <w:rsid w:val="00F5609F"/>
    <w:rsid w:val="00F56545"/>
    <w:rsid w:val="00F56A82"/>
    <w:rsid w:val="00F56B41"/>
    <w:rsid w:val="00F56CB8"/>
    <w:rsid w:val="00F57629"/>
    <w:rsid w:val="00F61FDB"/>
    <w:rsid w:val="00F620BF"/>
    <w:rsid w:val="00F625F6"/>
    <w:rsid w:val="00F6333A"/>
    <w:rsid w:val="00F636F0"/>
    <w:rsid w:val="00F63824"/>
    <w:rsid w:val="00F64DBD"/>
    <w:rsid w:val="00F659EB"/>
    <w:rsid w:val="00F66432"/>
    <w:rsid w:val="00F678E3"/>
    <w:rsid w:val="00F705D1"/>
    <w:rsid w:val="00F713A3"/>
    <w:rsid w:val="00F71697"/>
    <w:rsid w:val="00F72DAB"/>
    <w:rsid w:val="00F73B8C"/>
    <w:rsid w:val="00F7477F"/>
    <w:rsid w:val="00F759CC"/>
    <w:rsid w:val="00F766E4"/>
    <w:rsid w:val="00F7671F"/>
    <w:rsid w:val="00F802CB"/>
    <w:rsid w:val="00F81905"/>
    <w:rsid w:val="00F835E0"/>
    <w:rsid w:val="00F83B76"/>
    <w:rsid w:val="00F83C6C"/>
    <w:rsid w:val="00F84549"/>
    <w:rsid w:val="00F845B2"/>
    <w:rsid w:val="00F848B1"/>
    <w:rsid w:val="00F85A04"/>
    <w:rsid w:val="00F85A40"/>
    <w:rsid w:val="00F86BA6"/>
    <w:rsid w:val="00F8788B"/>
    <w:rsid w:val="00F87BDB"/>
    <w:rsid w:val="00F900B4"/>
    <w:rsid w:val="00F91118"/>
    <w:rsid w:val="00F91516"/>
    <w:rsid w:val="00F917AC"/>
    <w:rsid w:val="00F93638"/>
    <w:rsid w:val="00F9442E"/>
    <w:rsid w:val="00F95A59"/>
    <w:rsid w:val="00FA0851"/>
    <w:rsid w:val="00FA2A6D"/>
    <w:rsid w:val="00FA33F9"/>
    <w:rsid w:val="00FA36D9"/>
    <w:rsid w:val="00FA3824"/>
    <w:rsid w:val="00FA756E"/>
    <w:rsid w:val="00FA756F"/>
    <w:rsid w:val="00FB05B2"/>
    <w:rsid w:val="00FB3C48"/>
    <w:rsid w:val="00FB5BFF"/>
    <w:rsid w:val="00FB5DE8"/>
    <w:rsid w:val="00FB6342"/>
    <w:rsid w:val="00FB6473"/>
    <w:rsid w:val="00FB6685"/>
    <w:rsid w:val="00FC01EF"/>
    <w:rsid w:val="00FC0A27"/>
    <w:rsid w:val="00FC145C"/>
    <w:rsid w:val="00FC2121"/>
    <w:rsid w:val="00FC2155"/>
    <w:rsid w:val="00FC26FF"/>
    <w:rsid w:val="00FC2DCD"/>
    <w:rsid w:val="00FC2F9D"/>
    <w:rsid w:val="00FC5851"/>
    <w:rsid w:val="00FC5EE8"/>
    <w:rsid w:val="00FC6389"/>
    <w:rsid w:val="00FC642A"/>
    <w:rsid w:val="00FC69A4"/>
    <w:rsid w:val="00FC79D3"/>
    <w:rsid w:val="00FD0CCA"/>
    <w:rsid w:val="00FD13B6"/>
    <w:rsid w:val="00FD1AC6"/>
    <w:rsid w:val="00FD3042"/>
    <w:rsid w:val="00FD36F4"/>
    <w:rsid w:val="00FD4F85"/>
    <w:rsid w:val="00FD501F"/>
    <w:rsid w:val="00FD54F7"/>
    <w:rsid w:val="00FD7E9B"/>
    <w:rsid w:val="00FE0825"/>
    <w:rsid w:val="00FE213A"/>
    <w:rsid w:val="00FE29C1"/>
    <w:rsid w:val="00FE3A28"/>
    <w:rsid w:val="00FE4177"/>
    <w:rsid w:val="00FE47B2"/>
    <w:rsid w:val="00FE5F22"/>
    <w:rsid w:val="00FE69B9"/>
    <w:rsid w:val="00FE6AEC"/>
    <w:rsid w:val="00FE7751"/>
    <w:rsid w:val="00FF0439"/>
    <w:rsid w:val="00FF12A7"/>
    <w:rsid w:val="00FF1412"/>
    <w:rsid w:val="00FF3719"/>
    <w:rsid w:val="00FF6E4D"/>
    <w:rsid w:val="00FF7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072D24"/>
  <w14:defaultImageDpi w14:val="330"/>
  <w15:docId w15:val="{8DD6CEBB-5A46-4DBB-A052-B1298E22A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6150F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C77F1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C77F1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C77F1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C77F1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C77F1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C77F1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C77F1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C77F1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C77F1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C77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C77F1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C77F1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C77F1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C77F1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C77F1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C77F1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C77F1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C77F1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C77F1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C77F1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C77F1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C77F1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C77F1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C77F1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C77F1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C77F1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C77F1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C77F1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C77F1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C77F1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C77F1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C77F1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C77F1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C77F1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2">
    <w:name w:val="_Nadpis_2-2"/>
    <w:basedOn w:val="Normln"/>
    <w:next w:val="Normln"/>
    <w:link w:val="Nadpis2-2Char"/>
    <w:qFormat/>
    <w:rsid w:val="00AC246C"/>
    <w:pPr>
      <w:keepNext/>
      <w:numPr>
        <w:ilvl w:val="1"/>
        <w:numId w:val="13"/>
      </w:numPr>
      <w:spacing w:before="180" w:after="105"/>
      <w:outlineLvl w:val="1"/>
    </w:pPr>
    <w:rPr>
      <w:b/>
    </w:rPr>
  </w:style>
  <w:style w:type="paragraph" w:customStyle="1" w:styleId="Text2-1">
    <w:name w:val="_Text_2-1"/>
    <w:basedOn w:val="Odstavecseseznamem"/>
    <w:link w:val="Text2-1Char"/>
    <w:qFormat/>
    <w:rsid w:val="00AC246C"/>
    <w:pPr>
      <w:numPr>
        <w:ilvl w:val="2"/>
        <w:numId w:val="13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Standardnpsmoodstavce"/>
    <w:link w:val="Nadpis2-2"/>
    <w:rsid w:val="00AC246C"/>
    <w:rPr>
      <w:rFonts w:ascii="Verdana" w:hAnsi="Verdana"/>
      <w:b/>
      <w:sz w:val="20"/>
      <w:szCs w:val="20"/>
    </w:rPr>
  </w:style>
  <w:style w:type="paragraph" w:customStyle="1" w:styleId="Titul1">
    <w:name w:val="_Titul_1"/>
    <w:basedOn w:val="Normln"/>
    <w:qFormat/>
    <w:rsid w:val="00AC246C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C246C"/>
    <w:rPr>
      <w:rFonts w:ascii="Verdana" w:hAnsi="Verdana"/>
    </w:rPr>
  </w:style>
  <w:style w:type="paragraph" w:customStyle="1" w:styleId="Titul2">
    <w:name w:val="_Titul_2"/>
    <w:basedOn w:val="Normln"/>
    <w:qFormat/>
    <w:rsid w:val="00AC246C"/>
    <w:pPr>
      <w:tabs>
        <w:tab w:val="left" w:pos="6796"/>
      </w:tabs>
      <w:spacing w:after="240" w:line="264" w:lineRule="auto"/>
    </w:pPr>
    <w:rPr>
      <w:b/>
      <w:sz w:val="32"/>
      <w:szCs w:val="32"/>
    </w:rPr>
  </w:style>
  <w:style w:type="paragraph" w:customStyle="1" w:styleId="Tituldatum">
    <w:name w:val="_Titul_datum"/>
    <w:basedOn w:val="Normln"/>
    <w:link w:val="TituldatumChar"/>
    <w:qFormat/>
    <w:rsid w:val="00AC246C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C246C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TabZTPbez">
    <w:name w:val="_Tab_ZTP_bez"/>
    <w:basedOn w:val="Mkatabulky"/>
    <w:uiPriority w:val="99"/>
    <w:rsid w:val="00AC246C"/>
    <w:rPr>
      <w:lang w:eastAsia="cs-CZ"/>
    </w:rPr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C246C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C246C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C246C"/>
    <w:pPr>
      <w:numPr>
        <w:ilvl w:val="1"/>
        <w:numId w:val="12"/>
      </w:numPr>
      <w:spacing w:after="120" w:line="264" w:lineRule="auto"/>
      <w:jc w:val="both"/>
    </w:pPr>
    <w:rPr>
      <w:sz w:val="18"/>
      <w:szCs w:val="18"/>
    </w:rPr>
  </w:style>
  <w:style w:type="paragraph" w:customStyle="1" w:styleId="Odrka1-1">
    <w:name w:val="_Odrážka_1-1_•"/>
    <w:basedOn w:val="Normln"/>
    <w:link w:val="Odrka1-1Char"/>
    <w:qFormat/>
    <w:rsid w:val="00AC246C"/>
    <w:pPr>
      <w:numPr>
        <w:numId w:val="9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C246C"/>
    <w:rPr>
      <w:rFonts w:ascii="Verdana" w:hAnsi="Verdana"/>
    </w:rPr>
  </w:style>
  <w:style w:type="character" w:customStyle="1" w:styleId="Text1-2Char">
    <w:name w:val="_Text_1-2 Char"/>
    <w:basedOn w:val="Text1-1Char"/>
    <w:link w:val="Text1-2"/>
    <w:rsid w:val="00AC246C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AC246C"/>
    <w:rPr>
      <w:rFonts w:ascii="Verdana" w:hAnsi="Verdana"/>
    </w:rPr>
  </w:style>
  <w:style w:type="paragraph" w:customStyle="1" w:styleId="Odrka1-2-">
    <w:name w:val="_Odrážka_1-2_-"/>
    <w:basedOn w:val="Odrka1-1"/>
    <w:qFormat/>
    <w:rsid w:val="00AC246C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C246C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C246C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0">
    <w:name w:val="_Odstavec_1-2_(i)"/>
    <w:basedOn w:val="Odstavec1-1a"/>
    <w:qFormat/>
    <w:rsid w:val="002B4BB7"/>
    <w:pPr>
      <w:numPr>
        <w:numId w:val="0"/>
      </w:numPr>
      <w:tabs>
        <w:tab w:val="num" w:pos="1531"/>
      </w:tabs>
      <w:ind w:left="1531" w:hanging="454"/>
    </w:pPr>
  </w:style>
  <w:style w:type="paragraph" w:customStyle="1" w:styleId="Odstavec1-31">
    <w:name w:val="_Odstavec_1-3_1)"/>
    <w:qFormat/>
    <w:rsid w:val="00AC246C"/>
    <w:pPr>
      <w:numPr>
        <w:ilvl w:val="2"/>
        <w:numId w:val="10"/>
      </w:numPr>
      <w:spacing w:after="200" w:line="276" w:lineRule="auto"/>
    </w:pPr>
    <w:rPr>
      <w:rFonts w:ascii="Verdana" w:hAnsi="Verdana"/>
    </w:rPr>
  </w:style>
  <w:style w:type="paragraph" w:customStyle="1" w:styleId="Textbezslovn">
    <w:name w:val="_Text_bez_číslování"/>
    <w:basedOn w:val="Normln"/>
    <w:link w:val="TextbezslovnChar"/>
    <w:qFormat/>
    <w:rsid w:val="00AC246C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AC246C"/>
    <w:pPr>
      <w:jc w:val="right"/>
    </w:pPr>
  </w:style>
  <w:style w:type="character" w:customStyle="1" w:styleId="Tun">
    <w:name w:val="_Tučně"/>
    <w:basedOn w:val="Standardnpsmoodstavce"/>
    <w:qFormat/>
    <w:rsid w:val="00AC246C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C246C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C246C"/>
    <w:rPr>
      <w:rFonts w:ascii="Verdana" w:hAnsi="Verdana"/>
    </w:rPr>
  </w:style>
  <w:style w:type="paragraph" w:customStyle="1" w:styleId="Zkratky1">
    <w:name w:val="_Zkratky_1"/>
    <w:basedOn w:val="Normln"/>
    <w:qFormat/>
    <w:rsid w:val="00AC246C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C246C"/>
    <w:pPr>
      <w:numPr>
        <w:numId w:val="11"/>
      </w:numPr>
      <w:spacing w:after="60" w:line="264" w:lineRule="auto"/>
      <w:jc w:val="both"/>
    </w:pPr>
    <w:rPr>
      <w:sz w:val="16"/>
      <w:szCs w:val="18"/>
    </w:rPr>
  </w:style>
  <w:style w:type="paragraph" w:customStyle="1" w:styleId="Zkratky2">
    <w:name w:val="_Zkratky_2"/>
    <w:basedOn w:val="Normln"/>
    <w:qFormat/>
    <w:rsid w:val="00AC246C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C246C"/>
    <w:rPr>
      <w:b w:val="0"/>
      <w:i w:val="0"/>
    </w:rPr>
  </w:style>
  <w:style w:type="paragraph" w:customStyle="1" w:styleId="Nadpisbezsl1-1">
    <w:name w:val="_Nadpis_bez_čísl_1-1"/>
    <w:next w:val="Normln"/>
    <w:qFormat/>
    <w:rsid w:val="00AC246C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Normln"/>
    <w:qFormat/>
    <w:rsid w:val="00AC246C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AC246C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C246C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C246C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C246C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C246C"/>
    <w:pPr>
      <w:numPr>
        <w:numId w:val="14"/>
      </w:numPr>
    </w:pPr>
  </w:style>
  <w:style w:type="character" w:customStyle="1" w:styleId="ZTPinfo-text-odrChar">
    <w:name w:val="_ZTP_info-text-odr Char"/>
    <w:basedOn w:val="ZTPinfo-textChar"/>
    <w:link w:val="ZTPinfo-text-odr"/>
    <w:rsid w:val="00AC246C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AC246C"/>
    <w:pPr>
      <w:spacing w:before="40" w:after="40" w:line="240" w:lineRule="auto"/>
      <w:jc w:val="both"/>
    </w:pPr>
    <w:rPr>
      <w:sz w:val="18"/>
      <w:szCs w:val="18"/>
    </w:rPr>
  </w:style>
  <w:style w:type="character" w:customStyle="1" w:styleId="TextbezslovnChar">
    <w:name w:val="_Text_bez_číslování Char"/>
    <w:basedOn w:val="Standardnpsmoodstavce"/>
    <w:link w:val="Textbezslovn"/>
    <w:rsid w:val="00AC246C"/>
    <w:rPr>
      <w:rFonts w:ascii="Verdana" w:hAnsi="Verdana"/>
    </w:rPr>
  </w:style>
  <w:style w:type="paragraph" w:customStyle="1" w:styleId="Odrka1-4">
    <w:name w:val="_Odrážka_1-4_•"/>
    <w:basedOn w:val="Odrka1-1"/>
    <w:link w:val="Odrka1-4Char"/>
    <w:qFormat/>
    <w:rsid w:val="00AC246C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C246C"/>
    <w:rPr>
      <w:rFonts w:ascii="Verdana" w:hAnsi="Verdana"/>
    </w:rPr>
  </w:style>
  <w:style w:type="paragraph" w:customStyle="1" w:styleId="Zpatvlevo">
    <w:name w:val="_Zápatí_vlevo"/>
    <w:basedOn w:val="Zpatvpravo"/>
    <w:qFormat/>
    <w:rsid w:val="00AC246C"/>
    <w:pPr>
      <w:jc w:val="left"/>
    </w:pPr>
  </w:style>
  <w:style w:type="character" w:customStyle="1" w:styleId="Nzevakce">
    <w:name w:val="_Název_akce"/>
    <w:basedOn w:val="Standardnpsmoodstavce"/>
    <w:qFormat/>
    <w:rsid w:val="00AC246C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AC246C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Znaka">
    <w:name w:val="_Značka"/>
    <w:basedOn w:val="Standardnpsmoodstavce"/>
    <w:rsid w:val="00AC246C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C246C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C246C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AC246C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AC246C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AC246C"/>
    <w:pPr>
      <w:numPr>
        <w:ilvl w:val="4"/>
      </w:numPr>
      <w:spacing w:after="90"/>
    </w:pPr>
  </w:style>
  <w:style w:type="character" w:customStyle="1" w:styleId="Odrka1-5-Char">
    <w:name w:val="_Odrážka_1-5_- Char"/>
    <w:basedOn w:val="Standardnpsmoodstavce"/>
    <w:link w:val="Odrka1-5-"/>
    <w:rsid w:val="00AC246C"/>
    <w:rPr>
      <w:rFonts w:ascii="Verdana" w:hAnsi="Verdana"/>
    </w:rPr>
  </w:style>
  <w:style w:type="paragraph" w:customStyle="1" w:styleId="Odstavec1-4a">
    <w:name w:val="_Odstavec_1-4_(a)"/>
    <w:basedOn w:val="Odstavec1-1a"/>
    <w:link w:val="Odstavec1-4aChar"/>
    <w:qFormat/>
    <w:rsid w:val="00AC246C"/>
    <w:pPr>
      <w:numPr>
        <w:ilvl w:val="3"/>
      </w:numPr>
    </w:pPr>
  </w:style>
  <w:style w:type="character" w:customStyle="1" w:styleId="Odstavec1-4aChar">
    <w:name w:val="_Odstavec_1-4_(a) Char"/>
    <w:basedOn w:val="Odstavec1-1aChar"/>
    <w:link w:val="Odstavec1-4a"/>
    <w:rsid w:val="00AC246C"/>
    <w:rPr>
      <w:rFonts w:ascii="Verdana" w:hAnsi="Verdana"/>
    </w:rPr>
  </w:style>
  <w:style w:type="table" w:customStyle="1" w:styleId="TabulkaS-zahlzap">
    <w:name w:val="_Tabulka_SŽ-zahl+zap"/>
    <w:basedOn w:val="Mkatabulky"/>
    <w:uiPriority w:val="99"/>
    <w:rsid w:val="00AC246C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AC246C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AC246C"/>
    <w:pPr>
      <w:spacing w:before="20" w:after="20"/>
    </w:pPr>
    <w:rPr>
      <w:sz w:val="14"/>
    </w:rPr>
  </w:style>
  <w:style w:type="table" w:customStyle="1" w:styleId="TKPTabulka">
    <w:name w:val="_TKP_Tabulka"/>
    <w:basedOn w:val="Normlntabulka"/>
    <w:uiPriority w:val="99"/>
    <w:rsid w:val="00AC246C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paragraph" w:customStyle="1" w:styleId="TabulkaNadpis">
    <w:name w:val="_Tabulka_Nadpis"/>
    <w:basedOn w:val="Textbezslovn"/>
    <w:qFormat/>
    <w:rsid w:val="00AC246C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styleId="Svtltabulkasmkou1">
    <w:name w:val="Grid Table 1 Light"/>
    <w:basedOn w:val="Normlntabulka"/>
    <w:uiPriority w:val="46"/>
    <w:rsid w:val="00D11029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extbezslBEZMEZER">
    <w:name w:val="_Text_bez_čísl_BEZ_MEZER"/>
    <w:basedOn w:val="Textbezslovn"/>
    <w:link w:val="TextbezslBEZMEZERChar"/>
    <w:qFormat/>
    <w:rsid w:val="00AC246C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AC246C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2B4BB7"/>
    <w:pPr>
      <w:numPr>
        <w:numId w:val="0"/>
      </w:numPr>
    </w:pPr>
  </w:style>
  <w:style w:type="character" w:customStyle="1" w:styleId="Odstavec1-4iChar">
    <w:name w:val="_Odstavec_1-4_i) Char"/>
    <w:basedOn w:val="Odstavec1-1aChar"/>
    <w:link w:val="Odstavec1-4i"/>
    <w:rsid w:val="002B4BB7"/>
    <w:rPr>
      <w:rFonts w:ascii="Verdana" w:hAnsi="Verdana"/>
    </w:rPr>
  </w:style>
  <w:style w:type="paragraph" w:customStyle="1" w:styleId="Kurzvacitace">
    <w:name w:val="Kurzíva (citace)"/>
    <w:basedOn w:val="Odstavecseseznamem"/>
    <w:qFormat/>
    <w:rsid w:val="00561678"/>
    <w:pPr>
      <w:spacing w:before="120" w:after="120"/>
      <w:ind w:left="425"/>
      <w:contextualSpacing w:val="0"/>
    </w:pPr>
    <w:rPr>
      <w:i/>
      <w:szCs w:val="22"/>
    </w:rPr>
  </w:style>
  <w:style w:type="paragraph" w:customStyle="1" w:styleId="Odstavec1-4i0">
    <w:name w:val="_Odstavec_1-4_(i)"/>
    <w:basedOn w:val="Odstavec1-1a"/>
    <w:qFormat/>
    <w:rsid w:val="00C96428"/>
    <w:pPr>
      <w:numPr>
        <w:numId w:val="0"/>
      </w:numPr>
      <w:tabs>
        <w:tab w:val="num" w:pos="2041"/>
      </w:tabs>
      <w:ind w:left="1985" w:hanging="454"/>
    </w:pPr>
  </w:style>
  <w:style w:type="paragraph" w:customStyle="1" w:styleId="Nadpisbezsl2-1">
    <w:name w:val="_Nadpis_bez_čísl_2-1"/>
    <w:basedOn w:val="Textbezslovn"/>
    <w:qFormat/>
    <w:rsid w:val="00AC246C"/>
    <w:pPr>
      <w:keepNext/>
      <w:spacing w:before="120"/>
    </w:pPr>
    <w:rPr>
      <w:b/>
    </w:rPr>
  </w:style>
  <w:style w:type="character" w:customStyle="1" w:styleId="Odrka1-4Char">
    <w:name w:val="_Odrážka_1-4_• Char"/>
    <w:basedOn w:val="Odrka1-1Char"/>
    <w:link w:val="Odrka1-4"/>
    <w:rsid w:val="00AC246C"/>
    <w:rPr>
      <w:rFonts w:ascii="Verdana" w:hAnsi="Verdana"/>
    </w:rPr>
  </w:style>
  <w:style w:type="paragraph" w:customStyle="1" w:styleId="Odstavec1-2i">
    <w:name w:val="_Odstavec_1-2_i)"/>
    <w:basedOn w:val="Odstavec1-1a"/>
    <w:qFormat/>
    <w:rsid w:val="00AC246C"/>
    <w:pPr>
      <w:numPr>
        <w:ilvl w:val="1"/>
      </w:numPr>
    </w:pPr>
  </w:style>
  <w:style w:type="paragraph" w:customStyle="1" w:styleId="Odstavec1-xx21">
    <w:name w:val="_Odstavec_1-xx2_1)"/>
    <w:basedOn w:val="Odstavec1-1a"/>
    <w:qFormat/>
    <w:rsid w:val="00C96428"/>
    <w:pPr>
      <w:numPr>
        <w:numId w:val="8"/>
      </w:numPr>
    </w:pPr>
  </w:style>
  <w:style w:type="paragraph" w:customStyle="1" w:styleId="Odstavec1-3i">
    <w:name w:val="_Odstavec_1-3_i)"/>
    <w:basedOn w:val="Odstavec1-2i"/>
    <w:qFormat/>
    <w:rsid w:val="00C96428"/>
    <w:pPr>
      <w:ind w:left="1928" w:hanging="397"/>
    </w:pPr>
  </w:style>
  <w:style w:type="paragraph" w:customStyle="1" w:styleId="Odstavec1-41">
    <w:name w:val="_Odstavec_1-4__(1)"/>
    <w:basedOn w:val="Odstavec1-1a"/>
    <w:link w:val="Odstavec1-41Char"/>
    <w:qFormat/>
    <w:rsid w:val="00C96428"/>
    <w:pPr>
      <w:numPr>
        <w:numId w:val="0"/>
      </w:numPr>
      <w:tabs>
        <w:tab w:val="num" w:pos="2835"/>
      </w:tabs>
      <w:ind w:left="2438" w:hanging="453"/>
    </w:pPr>
  </w:style>
  <w:style w:type="character" w:customStyle="1" w:styleId="Odstavec1-41Char">
    <w:name w:val="_Odstavec_1-4__(1) Char"/>
    <w:basedOn w:val="Odstavec1-1aChar"/>
    <w:link w:val="Odstavec1-41"/>
    <w:rsid w:val="00C96428"/>
    <w:rPr>
      <w:rFonts w:ascii="Verdana" w:hAnsi="Verdana"/>
    </w:rPr>
  </w:style>
  <w:style w:type="table" w:customStyle="1" w:styleId="TabulkaS-zhlav1">
    <w:name w:val="_Tabulka_SŽ-záhlaví1"/>
    <w:basedOn w:val="Normlntabulka"/>
    <w:uiPriority w:val="99"/>
    <w:rsid w:val="00AC246C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NADPIS1-1">
    <w:name w:val="_NADPIS_1-1"/>
    <w:basedOn w:val="Odstavecseseznamem"/>
    <w:next w:val="Normln"/>
    <w:link w:val="NADPIS1-1Char"/>
    <w:qFormat/>
    <w:rsid w:val="00AC246C"/>
    <w:pPr>
      <w:keepNext/>
      <w:numPr>
        <w:numId w:val="1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character" w:customStyle="1" w:styleId="NADPIS1-1Char">
    <w:name w:val="_NADPIS_1-1 Char"/>
    <w:basedOn w:val="Standardnpsmoodstavce"/>
    <w:link w:val="NADPIS1-1"/>
    <w:rsid w:val="00AC246C"/>
    <w:rPr>
      <w:rFonts w:ascii="Verdana" w:hAnsi="Verdana"/>
      <w:b/>
      <w:caps/>
      <w:sz w:val="22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AC246C"/>
    <w:pPr>
      <w:keepNext/>
      <w:numPr>
        <w:numId w:val="13"/>
      </w:numPr>
      <w:spacing w:before="285" w:after="105" w:line="264" w:lineRule="auto"/>
      <w:contextualSpacing w:val="0"/>
      <w:outlineLvl w:val="0"/>
    </w:pPr>
    <w:rPr>
      <w:b/>
      <w:caps/>
      <w:sz w:val="22"/>
      <w:szCs w:val="18"/>
    </w:rPr>
  </w:style>
  <w:style w:type="character" w:customStyle="1" w:styleId="NADPIS2-1Char">
    <w:name w:val="_NADPIS_2-1 Char"/>
    <w:basedOn w:val="Standardnpsmoodstavce"/>
    <w:link w:val="NADPIS2-1"/>
    <w:rsid w:val="00AC246C"/>
    <w:rPr>
      <w:rFonts w:ascii="Verdana" w:hAnsi="Verdana"/>
      <w:b/>
      <w:caps/>
      <w:sz w:val="22"/>
    </w:rPr>
  </w:style>
  <w:style w:type="paragraph" w:customStyle="1" w:styleId="Odrka1-6">
    <w:name w:val="_Odrážka_1-6_·"/>
    <w:basedOn w:val="Odrka1-5-"/>
    <w:qFormat/>
    <w:rsid w:val="00AC246C"/>
    <w:pPr>
      <w:numPr>
        <w:ilvl w:val="5"/>
      </w:numPr>
    </w:pPr>
  </w:style>
  <w:style w:type="paragraph" w:customStyle="1" w:styleId="Odstavec1-5i">
    <w:name w:val="_Odstavec_1-5_(i)"/>
    <w:basedOn w:val="Odstavec1-1a"/>
    <w:qFormat/>
    <w:rsid w:val="00AC246C"/>
    <w:pPr>
      <w:numPr>
        <w:ilvl w:val="4"/>
      </w:numPr>
    </w:pPr>
  </w:style>
  <w:style w:type="paragraph" w:customStyle="1" w:styleId="Odstavec1-61">
    <w:name w:val="_Odstavec_1-6_(1)"/>
    <w:basedOn w:val="Odstavec1-1a"/>
    <w:link w:val="Odstavec1-61Char"/>
    <w:qFormat/>
    <w:rsid w:val="00AC246C"/>
    <w:pPr>
      <w:numPr>
        <w:ilvl w:val="5"/>
      </w:numPr>
    </w:pPr>
  </w:style>
  <w:style w:type="character" w:customStyle="1" w:styleId="Odstavec1-61Char">
    <w:name w:val="_Odstavec_1-6_(1) Char"/>
    <w:basedOn w:val="Odstavec1-1aChar"/>
    <w:link w:val="Odstavec1-61"/>
    <w:rsid w:val="00AC246C"/>
    <w:rPr>
      <w:rFonts w:ascii="Verdana" w:hAnsi="Verdana"/>
    </w:rPr>
  </w:style>
  <w:style w:type="table" w:customStyle="1" w:styleId="TabZTPbez1">
    <w:name w:val="_Tab_ZTP_bez1"/>
    <w:basedOn w:val="Mkatabulky"/>
    <w:uiPriority w:val="99"/>
    <w:rsid w:val="00AC246C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0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1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66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1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2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49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4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https://www.spravazeleznic.cz/dodavatele-odberatele/technicke-pozadavky-na-vyrobky-zarizeni-a-technologie-pro-zdc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stavby-zakazky/podklady-pro-zhotovitele/koncepce-pri-nakladani-s-nemovitostmi-osobnich-nadrazi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Stavby\Rekonstrukce%20v&#253;pravn&#237;%20budovy%20v%20&#382;st.%20Teplice%20v%20&#268;ech&#225;ch\P&#345;&#237;prava\2.E%20nov&#225;%20VZ\p&#345;&#237;prava%20ZTP\ZTP_DOKUMENTACE_vzor_241018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09246EC788241DFBF9003F39EC250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93AA16-9714-4A43-A21B-BFF49D44D1D0}"/>
      </w:docPartPr>
      <w:docPartBody>
        <w:p w:rsidR="0045568A" w:rsidRDefault="0045568A">
          <w:pPr>
            <w:pStyle w:val="209246EC788241DFBF9003F39EC25040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68A"/>
    <w:rsid w:val="000D14A6"/>
    <w:rsid w:val="001B6463"/>
    <w:rsid w:val="002A0585"/>
    <w:rsid w:val="002C3D32"/>
    <w:rsid w:val="00391672"/>
    <w:rsid w:val="004226B1"/>
    <w:rsid w:val="0045568A"/>
    <w:rsid w:val="00495AA5"/>
    <w:rsid w:val="006D7237"/>
    <w:rsid w:val="007E1BCB"/>
    <w:rsid w:val="007F59B1"/>
    <w:rsid w:val="00811062"/>
    <w:rsid w:val="008605B4"/>
    <w:rsid w:val="00A678CA"/>
    <w:rsid w:val="00AF3EBA"/>
    <w:rsid w:val="00BA1C49"/>
    <w:rsid w:val="00BB53A3"/>
    <w:rsid w:val="00D80B76"/>
    <w:rsid w:val="00E24EB6"/>
    <w:rsid w:val="00EC78A9"/>
    <w:rsid w:val="00F976EC"/>
    <w:rsid w:val="00FA3824"/>
    <w:rsid w:val="00FC7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209246EC788241DFBF9003F39EC25040">
    <w:name w:val="209246EC788241DFBF9003F39EC2504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4C7DDCBCDE0B10408CF373A532E9C114" ma:contentTypeVersion="3" ma:contentTypeDescription="Vytvoří nový dokument" ma:contentTypeScope="" ma:versionID="983c5c9a0f87ffc8d805e90301a3004c">
  <xsd:schema xmlns:xsd="http://www.w3.org/2001/XMLSchema" xmlns:xs="http://www.w3.org/2001/XMLSchema" xmlns:p="http://schemas.microsoft.com/office/2006/metadata/properties" xmlns:ns2="984234ca-c373-45c2-b25d-5f673622f748" targetNamespace="http://schemas.microsoft.com/office/2006/metadata/properties" ma:root="true" ma:fieldsID="e2a3b62838b563dd9348226d0a9db6be" ns2:_="">
    <xsd:import namespace="984234ca-c373-45c2-b25d-5f673622f74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4234ca-c373-45c2-b25d-5f673622f74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E3FB14E-0C78-4DAE-837B-3A056CCA90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4234ca-c373-45c2-b25d-5f673622f7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65343A7-FBB3-4323-920A-854F514A9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ZTP_DOKUMENTACE_vzor_241018</Template>
  <TotalTime>11</TotalTime>
  <Pages>17</Pages>
  <Words>6904</Words>
  <Characters>40734</Characters>
  <Application>Microsoft Office Word</Application>
  <DocSecurity>0</DocSecurity>
  <Lines>339</Lines>
  <Paragraphs>95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ZTP-DOK_241018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47543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ZTP-DOK_241018</dc:title>
  <dc:subject/>
  <dc:creator>Kryštovová Dagmar</dc:creator>
  <cp:keywords/>
  <dc:description/>
  <cp:lastModifiedBy>Kryštovová Dagmar</cp:lastModifiedBy>
  <cp:revision>3</cp:revision>
  <cp:lastPrinted>2024-12-09T13:26:00Z</cp:lastPrinted>
  <dcterms:created xsi:type="dcterms:W3CDTF">2024-12-19T09:06:00Z</dcterms:created>
  <dcterms:modified xsi:type="dcterms:W3CDTF">2024-12-19T09:33:00Z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0x01010067F57B6512F0FE4889507DFC4DA84EED004C7DDCBCDE0B10408CF373A532E9C114</vt:lpwstr>
  </property>
</Properties>
</file>